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DE62" w14:textId="1E216EFD" w:rsidR="00FB4D04" w:rsidRPr="00FB4D04" w:rsidRDefault="000077DB">
      <w:pPr>
        <w:rPr>
          <w:sz w:val="2"/>
          <w:szCs w:val="2"/>
        </w:rPr>
      </w:pPr>
      <w:r>
        <w:rPr>
          <w:noProof/>
        </w:rPr>
        <mc:AlternateContent>
          <mc:Choice Requires="wps">
            <w:drawing>
              <wp:anchor distT="0" distB="0" distL="114300" distR="114300" simplePos="0" relativeHeight="251685888" behindDoc="0" locked="0" layoutInCell="1" allowOverlap="1" wp14:anchorId="5E5E27A4" wp14:editId="3FBD508E">
                <wp:simplePos x="0" y="0"/>
                <wp:positionH relativeFrom="column">
                  <wp:posOffset>-441734</wp:posOffset>
                </wp:positionH>
                <wp:positionV relativeFrom="paragraph">
                  <wp:posOffset>128635</wp:posOffset>
                </wp:positionV>
                <wp:extent cx="6407760" cy="1258117"/>
                <wp:effectExtent l="38100" t="38100" r="107950" b="113665"/>
                <wp:wrapNone/>
                <wp:docPr id="3" name="Rectangle 3"/>
                <wp:cNvGraphicFramePr/>
                <a:graphic xmlns:a="http://schemas.openxmlformats.org/drawingml/2006/main">
                  <a:graphicData uri="http://schemas.microsoft.com/office/word/2010/wordprocessingShape">
                    <wps:wsp>
                      <wps:cNvSpPr/>
                      <wps:spPr>
                        <a:xfrm>
                          <a:off x="0" y="0"/>
                          <a:ext cx="6407760" cy="1258117"/>
                        </a:xfrm>
                        <a:prstGeom prst="rect">
                          <a:avLst/>
                        </a:prstGeom>
                        <a:no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EA23" id="Rectangle 3" o:spid="_x0000_s1026" style="position:absolute;margin-left:-34.8pt;margin-top:10.15pt;width:504.55pt;height:9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" filled="f" strokecolor="#d8d8d8 [2732]" strokeweight="1.5pt">
                <v:shadow on="t" color="black" opacity="26214f" origin="-.5,-.5" offset=".74836mm,.74836mm"/>
              </v:rect>
            </w:pict>
          </mc:Fallback>
        </mc:AlternateContent>
      </w:r>
    </w:p>
    <w:p w14:paraId="398BC1F9" w14:textId="03AB95CA" w:rsidR="00FB4D04" w:rsidRDefault="00551E0C" w:rsidP="00FB4D04">
      <w:r>
        <w:rPr>
          <w:noProof/>
        </w:rPr>
        <mc:AlternateContent>
          <mc:Choice Requires="wps">
            <w:drawing>
              <wp:anchor distT="45720" distB="45720" distL="114300" distR="114300" simplePos="0" relativeHeight="251666432" behindDoc="0" locked="0" layoutInCell="1" allowOverlap="1" wp14:anchorId="52B38383" wp14:editId="522FD465">
                <wp:simplePos x="0" y="0"/>
                <wp:positionH relativeFrom="page">
                  <wp:posOffset>7175029</wp:posOffset>
                </wp:positionH>
                <wp:positionV relativeFrom="paragraph">
                  <wp:posOffset>117229</wp:posOffset>
                </wp:positionV>
                <wp:extent cx="3005455" cy="61010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6101080"/>
                        </a:xfrm>
                        <a:prstGeom prst="rect">
                          <a:avLst/>
                        </a:prstGeom>
                        <a:noFill/>
                        <a:ln w="9525">
                          <a:noFill/>
                          <a:miter lim="800000"/>
                          <a:headEnd/>
                          <a:tailEnd/>
                        </a:ln>
                      </wps:spPr>
                      <wps:txbx>
                        <w:txbxContent>
                          <w:p w14:paraId="3C20B512" w14:textId="77777777" w:rsidR="00FB4D04" w:rsidRPr="00B57609" w:rsidRDefault="00FB4D04" w:rsidP="00FB4D04">
                            <w:pPr>
                              <w:jc w:val="center"/>
                              <w:rPr>
                                <w:rFonts w:ascii="Twinkl" w:hAnsi="Twinkl"/>
                                <w:b/>
                                <w:bCs/>
                                <w:sz w:val="24"/>
                                <w:szCs w:val="24"/>
                              </w:rPr>
                            </w:pPr>
                            <w:r w:rsidRPr="00B57609">
                              <w:rPr>
                                <w:rFonts w:ascii="Twinkl" w:hAnsi="Twinkl"/>
                                <w:b/>
                                <w:bCs/>
                                <w:sz w:val="24"/>
                                <w:szCs w:val="24"/>
                              </w:rPr>
                              <w:t>Impact</w:t>
                            </w:r>
                          </w:p>
                          <w:p w14:paraId="0BF71ADD" w14:textId="6444B3ED" w:rsidR="0052086A" w:rsidRDefault="0052086A" w:rsidP="00FB4D04">
                            <w:pPr>
                              <w:rPr>
                                <w:rFonts w:ascii="Twinkl" w:hAnsi="Twinkl"/>
                                <w:sz w:val="21"/>
                                <w:szCs w:val="21"/>
                              </w:rPr>
                            </w:pPr>
                            <w:r>
                              <w:rPr>
                                <w:rFonts w:ascii="Twinkl" w:hAnsi="Twinkl"/>
                                <w:sz w:val="21"/>
                                <w:szCs w:val="21"/>
                              </w:rPr>
                              <w:t>Pupils will reach their full communication potential.</w:t>
                            </w:r>
                          </w:p>
                          <w:p w14:paraId="5AAFCB25" w14:textId="6F565DF1" w:rsidR="00D7321B" w:rsidRDefault="00FB4D04" w:rsidP="00FB4D04">
                            <w:pPr>
                              <w:rPr>
                                <w:rFonts w:ascii="Twinkl" w:hAnsi="Twinkl"/>
                                <w:sz w:val="21"/>
                                <w:szCs w:val="21"/>
                              </w:rPr>
                            </w:pPr>
                            <w:r w:rsidRPr="00CA607A">
                              <w:rPr>
                                <w:rFonts w:ascii="Twinkl" w:hAnsi="Twinkl"/>
                                <w:sz w:val="21"/>
                                <w:szCs w:val="21"/>
                              </w:rPr>
                              <w:t>Staff will better understand pupil’s communication needs</w:t>
                            </w:r>
                            <w:r w:rsidR="00AA4CEE">
                              <w:rPr>
                                <w:rFonts w:ascii="Twinkl" w:hAnsi="Twinkl"/>
                                <w:sz w:val="21"/>
                                <w:szCs w:val="21"/>
                              </w:rPr>
                              <w:t>.</w:t>
                            </w:r>
                          </w:p>
                          <w:p w14:paraId="4DCF4044" w14:textId="6ADCC51E" w:rsidR="00FB4D04" w:rsidRPr="00CA607A" w:rsidRDefault="00D7321B" w:rsidP="00FB4D04">
                            <w:pPr>
                              <w:rPr>
                                <w:rFonts w:ascii="Twinkl" w:hAnsi="Twinkl"/>
                                <w:sz w:val="21"/>
                                <w:szCs w:val="21"/>
                              </w:rPr>
                            </w:pPr>
                            <w:r>
                              <w:rPr>
                                <w:rFonts w:ascii="Twinkl" w:hAnsi="Twinkl"/>
                                <w:sz w:val="21"/>
                                <w:szCs w:val="21"/>
                              </w:rPr>
                              <w:t xml:space="preserve">Staff </w:t>
                            </w:r>
                            <w:r w:rsidR="0052086A">
                              <w:rPr>
                                <w:rFonts w:ascii="Twinkl" w:hAnsi="Twinkl"/>
                                <w:sz w:val="21"/>
                                <w:szCs w:val="21"/>
                              </w:rPr>
                              <w:t xml:space="preserve">will </w:t>
                            </w:r>
                            <w:r w:rsidR="00FB4D04" w:rsidRPr="00CA607A">
                              <w:rPr>
                                <w:rFonts w:ascii="Twinkl" w:hAnsi="Twinkl"/>
                                <w:sz w:val="21"/>
                                <w:szCs w:val="21"/>
                              </w:rPr>
                              <w:t>be confident in total communication.</w:t>
                            </w:r>
                          </w:p>
                          <w:p w14:paraId="22E14A8B" w14:textId="2EE1A08D" w:rsidR="00FB4D04" w:rsidRPr="00CA607A" w:rsidRDefault="00FB4D04" w:rsidP="00FB4D04">
                            <w:pPr>
                              <w:rPr>
                                <w:rFonts w:ascii="Twinkl" w:hAnsi="Twinkl"/>
                                <w:sz w:val="21"/>
                                <w:szCs w:val="21"/>
                              </w:rPr>
                            </w:pPr>
                            <w:r w:rsidRPr="00CA607A">
                              <w:rPr>
                                <w:rFonts w:ascii="Twinkl" w:hAnsi="Twinkl"/>
                                <w:sz w:val="21"/>
                                <w:szCs w:val="21"/>
                              </w:rPr>
                              <w:t>Every pupil will</w:t>
                            </w:r>
                            <w:r w:rsidR="009F3026">
                              <w:rPr>
                                <w:rFonts w:ascii="Twinkl" w:hAnsi="Twinkl"/>
                                <w:sz w:val="21"/>
                                <w:szCs w:val="21"/>
                              </w:rPr>
                              <w:t xml:space="preserve"> feel comfortable to use</w:t>
                            </w:r>
                            <w:r w:rsidRPr="00CA607A">
                              <w:rPr>
                                <w:rFonts w:ascii="Twinkl" w:hAnsi="Twinkl"/>
                                <w:sz w:val="21"/>
                                <w:szCs w:val="21"/>
                              </w:rPr>
                              <w:t xml:space="preserve"> </w:t>
                            </w:r>
                            <w:r w:rsidR="00AA7E35">
                              <w:rPr>
                                <w:rFonts w:ascii="Twinkl" w:hAnsi="Twinkl"/>
                                <w:sz w:val="21"/>
                                <w:szCs w:val="21"/>
                              </w:rPr>
                              <w:t xml:space="preserve">their </w:t>
                            </w:r>
                            <w:r w:rsidRPr="00CA607A">
                              <w:rPr>
                                <w:rFonts w:ascii="Twinkl" w:hAnsi="Twinkl"/>
                                <w:sz w:val="21"/>
                                <w:szCs w:val="21"/>
                              </w:rPr>
                              <w:t>preferred communication method.</w:t>
                            </w:r>
                          </w:p>
                          <w:p w14:paraId="57BF2508" w14:textId="77777777" w:rsidR="001205C7" w:rsidRDefault="00FB4D04" w:rsidP="00FB4D04">
                            <w:pPr>
                              <w:rPr>
                                <w:rFonts w:ascii="Twinkl" w:hAnsi="Twinkl"/>
                                <w:sz w:val="21"/>
                                <w:szCs w:val="21"/>
                              </w:rPr>
                            </w:pPr>
                            <w:r w:rsidRPr="00CA607A">
                              <w:rPr>
                                <w:rFonts w:ascii="Twinkl" w:hAnsi="Twinkl"/>
                                <w:sz w:val="21"/>
                                <w:szCs w:val="21"/>
                              </w:rPr>
                              <w:t>Pupils will be happier, with increased independence and more confidence.</w:t>
                            </w:r>
                          </w:p>
                          <w:p w14:paraId="37F5882B" w14:textId="43F7310C" w:rsidR="00FB4D04" w:rsidRPr="00CA607A" w:rsidRDefault="001205C7" w:rsidP="00FB4D04">
                            <w:pPr>
                              <w:rPr>
                                <w:rFonts w:ascii="Twinkl" w:hAnsi="Twinkl"/>
                                <w:sz w:val="21"/>
                                <w:szCs w:val="21"/>
                              </w:rPr>
                            </w:pPr>
                            <w:r>
                              <w:rPr>
                                <w:rFonts w:ascii="Twinkl" w:hAnsi="Twinkl"/>
                                <w:sz w:val="21"/>
                                <w:szCs w:val="21"/>
                              </w:rPr>
                              <w:t xml:space="preserve">Pupils </w:t>
                            </w:r>
                            <w:r w:rsidR="00FB4D04" w:rsidRPr="00CA607A">
                              <w:rPr>
                                <w:rFonts w:ascii="Twinkl" w:hAnsi="Twinkl"/>
                                <w:sz w:val="21"/>
                                <w:szCs w:val="21"/>
                              </w:rPr>
                              <w:t>will have more self-awareness of own communication needs.</w:t>
                            </w:r>
                          </w:p>
                          <w:p w14:paraId="6175B302" w14:textId="77777777" w:rsidR="00FB4D04" w:rsidRPr="00CA607A" w:rsidRDefault="00FB4D04" w:rsidP="00FB4D04">
                            <w:pPr>
                              <w:rPr>
                                <w:rFonts w:ascii="Twinkl" w:hAnsi="Twinkl"/>
                                <w:sz w:val="21"/>
                                <w:szCs w:val="21"/>
                              </w:rPr>
                            </w:pPr>
                            <w:r w:rsidRPr="00CA607A">
                              <w:rPr>
                                <w:rFonts w:ascii="Twinkl" w:hAnsi="Twinkl"/>
                                <w:sz w:val="21"/>
                                <w:szCs w:val="21"/>
                              </w:rPr>
                              <w:t xml:space="preserve">Pupils will have increased friendships. A social culture will be created. This will enable them to feel valued, accepted and part of their community. </w:t>
                            </w:r>
                          </w:p>
                          <w:p w14:paraId="7B614850" w14:textId="77777777" w:rsidR="00FB4D04" w:rsidRPr="00CA607A" w:rsidRDefault="00FB4D04" w:rsidP="00FB4D04">
                            <w:pPr>
                              <w:rPr>
                                <w:rFonts w:ascii="Twinkl" w:hAnsi="Twinkl"/>
                                <w:sz w:val="21"/>
                                <w:szCs w:val="21"/>
                              </w:rPr>
                            </w:pPr>
                            <w:r w:rsidRPr="00CA607A">
                              <w:rPr>
                                <w:rFonts w:ascii="Twinkl" w:hAnsi="Twinkl"/>
                                <w:sz w:val="21"/>
                                <w:szCs w:val="21"/>
                              </w:rPr>
                              <w:t>Pupils will have secure skills that are transferable to their next steps. They will have more access to employability and independent living.</w:t>
                            </w:r>
                          </w:p>
                          <w:p w14:paraId="5E20172D" w14:textId="7D217EA9" w:rsidR="00FB4D04" w:rsidRDefault="00FB4D04" w:rsidP="00FB4D04">
                            <w:pPr>
                              <w:rPr>
                                <w:rFonts w:ascii="Twinkl" w:hAnsi="Twinkl"/>
                                <w:sz w:val="21"/>
                                <w:szCs w:val="21"/>
                              </w:rPr>
                            </w:pPr>
                            <w:r w:rsidRPr="00CA607A">
                              <w:rPr>
                                <w:rFonts w:ascii="Twinkl" w:hAnsi="Twinkl"/>
                                <w:sz w:val="21"/>
                                <w:szCs w:val="21"/>
                              </w:rPr>
                              <w:t>Pupils will have a strong access to the curriculum.</w:t>
                            </w:r>
                          </w:p>
                          <w:p w14:paraId="10260BC4" w14:textId="77777777" w:rsidR="00FB4D04" w:rsidRPr="00CA607A" w:rsidRDefault="00FB4D04" w:rsidP="00FB4D04">
                            <w:pPr>
                              <w:rPr>
                                <w:rFonts w:ascii="Twinkl" w:hAnsi="Twinkl"/>
                                <w:sz w:val="21"/>
                                <w:szCs w:val="21"/>
                              </w:rPr>
                            </w:pPr>
                            <w:r w:rsidRPr="00CA607A">
                              <w:rPr>
                                <w:rFonts w:ascii="Twinkl" w:hAnsi="Twinkl"/>
                                <w:sz w:val="21"/>
                                <w:szCs w:val="21"/>
                              </w:rPr>
                              <w:t>They will be empowered to have their voices heard and play an active role in the curriculum.</w:t>
                            </w:r>
                          </w:p>
                          <w:p w14:paraId="49027C48" w14:textId="598EBCEB" w:rsidR="00BA62CD" w:rsidRPr="00D7321B" w:rsidRDefault="00FB4D04" w:rsidP="00FB4D04">
                            <w:pPr>
                              <w:rPr>
                                <w:rFonts w:ascii="Twinkl" w:hAnsi="Twinkl"/>
                                <w:sz w:val="21"/>
                                <w:szCs w:val="21"/>
                              </w:rPr>
                            </w:pPr>
                            <w:r w:rsidRPr="00CA607A">
                              <w:rPr>
                                <w:rFonts w:ascii="Twinkl" w:hAnsi="Twinkl"/>
                                <w:sz w:val="21"/>
                                <w:szCs w:val="21"/>
                              </w:rPr>
                              <w:t>Regulation will be more successful, leading to improved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38383" id="_x0000_t202" coordsize="21600,21600" o:spt="202" path="m,l,21600r21600,l21600,xe">
                <v:stroke joinstyle="miter"/>
                <v:path gradientshapeok="t" o:connecttype="rect"/>
              </v:shapetype>
              <v:shape id="Text Box 2" o:spid="_x0000_s1026" type="#_x0000_t202" style="position:absolute;margin-left:564.95pt;margin-top:9.25pt;width:236.65pt;height:480.4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" filled="f" stroked="f">
                <v:textbox>
                  <w:txbxContent>
                    <w:p w14:paraId="3C20B512" w14:textId="77777777" w:rsidR="00FB4D04" w:rsidRPr="00B57609" w:rsidRDefault="00FB4D04" w:rsidP="00FB4D04">
                      <w:pPr>
                        <w:jc w:val="center"/>
                        <w:rPr>
                          <w:rFonts w:ascii="Twinkl" w:hAnsi="Twinkl"/>
                          <w:b/>
                          <w:bCs/>
                          <w:sz w:val="24"/>
                          <w:szCs w:val="24"/>
                        </w:rPr>
                      </w:pPr>
                      <w:r w:rsidRPr="00B57609">
                        <w:rPr>
                          <w:rFonts w:ascii="Twinkl" w:hAnsi="Twinkl"/>
                          <w:b/>
                          <w:bCs/>
                          <w:sz w:val="24"/>
                          <w:szCs w:val="24"/>
                        </w:rPr>
                        <w:t>Impact</w:t>
                      </w:r>
                    </w:p>
                    <w:p w14:paraId="0BF71ADD" w14:textId="6444B3ED" w:rsidR="0052086A" w:rsidRDefault="0052086A" w:rsidP="00FB4D04">
                      <w:pPr>
                        <w:rPr>
                          <w:rFonts w:ascii="Twinkl" w:hAnsi="Twinkl"/>
                          <w:sz w:val="21"/>
                          <w:szCs w:val="21"/>
                        </w:rPr>
                      </w:pPr>
                      <w:r>
                        <w:rPr>
                          <w:rFonts w:ascii="Twinkl" w:hAnsi="Twinkl"/>
                          <w:sz w:val="21"/>
                          <w:szCs w:val="21"/>
                        </w:rPr>
                        <w:t>Pupils will reach their full communication potential.</w:t>
                      </w:r>
                    </w:p>
                    <w:p w14:paraId="5AAFCB25" w14:textId="6F565DF1" w:rsidR="00D7321B" w:rsidRDefault="00FB4D04" w:rsidP="00FB4D04">
                      <w:pPr>
                        <w:rPr>
                          <w:rFonts w:ascii="Twinkl" w:hAnsi="Twinkl"/>
                          <w:sz w:val="21"/>
                          <w:szCs w:val="21"/>
                        </w:rPr>
                      </w:pPr>
                      <w:r w:rsidRPr="00CA607A">
                        <w:rPr>
                          <w:rFonts w:ascii="Twinkl" w:hAnsi="Twinkl"/>
                          <w:sz w:val="21"/>
                          <w:szCs w:val="21"/>
                        </w:rPr>
                        <w:t>Staff will better understand pupil’s communication needs</w:t>
                      </w:r>
                      <w:r w:rsidR="00AA4CEE">
                        <w:rPr>
                          <w:rFonts w:ascii="Twinkl" w:hAnsi="Twinkl"/>
                          <w:sz w:val="21"/>
                          <w:szCs w:val="21"/>
                        </w:rPr>
                        <w:t>.</w:t>
                      </w:r>
                    </w:p>
                    <w:p w14:paraId="4DCF4044" w14:textId="6ADCC51E" w:rsidR="00FB4D04" w:rsidRPr="00CA607A" w:rsidRDefault="00D7321B" w:rsidP="00FB4D04">
                      <w:pPr>
                        <w:rPr>
                          <w:rFonts w:ascii="Twinkl" w:hAnsi="Twinkl"/>
                          <w:sz w:val="21"/>
                          <w:szCs w:val="21"/>
                        </w:rPr>
                      </w:pPr>
                      <w:r>
                        <w:rPr>
                          <w:rFonts w:ascii="Twinkl" w:hAnsi="Twinkl"/>
                          <w:sz w:val="21"/>
                          <w:szCs w:val="21"/>
                        </w:rPr>
                        <w:t xml:space="preserve">Staff </w:t>
                      </w:r>
                      <w:r w:rsidR="0052086A">
                        <w:rPr>
                          <w:rFonts w:ascii="Twinkl" w:hAnsi="Twinkl"/>
                          <w:sz w:val="21"/>
                          <w:szCs w:val="21"/>
                        </w:rPr>
                        <w:t xml:space="preserve">will </w:t>
                      </w:r>
                      <w:r w:rsidR="00FB4D04" w:rsidRPr="00CA607A">
                        <w:rPr>
                          <w:rFonts w:ascii="Twinkl" w:hAnsi="Twinkl"/>
                          <w:sz w:val="21"/>
                          <w:szCs w:val="21"/>
                        </w:rPr>
                        <w:t>be confident in total communication.</w:t>
                      </w:r>
                    </w:p>
                    <w:p w14:paraId="22E14A8B" w14:textId="2EE1A08D" w:rsidR="00FB4D04" w:rsidRPr="00CA607A" w:rsidRDefault="00FB4D04" w:rsidP="00FB4D04">
                      <w:pPr>
                        <w:rPr>
                          <w:rFonts w:ascii="Twinkl" w:hAnsi="Twinkl"/>
                          <w:sz w:val="21"/>
                          <w:szCs w:val="21"/>
                        </w:rPr>
                      </w:pPr>
                      <w:r w:rsidRPr="00CA607A">
                        <w:rPr>
                          <w:rFonts w:ascii="Twinkl" w:hAnsi="Twinkl"/>
                          <w:sz w:val="21"/>
                          <w:szCs w:val="21"/>
                        </w:rPr>
                        <w:t>Every pupil will</w:t>
                      </w:r>
                      <w:r w:rsidR="009F3026">
                        <w:rPr>
                          <w:rFonts w:ascii="Twinkl" w:hAnsi="Twinkl"/>
                          <w:sz w:val="21"/>
                          <w:szCs w:val="21"/>
                        </w:rPr>
                        <w:t xml:space="preserve"> feel comfortable to use</w:t>
                      </w:r>
                      <w:r w:rsidRPr="00CA607A">
                        <w:rPr>
                          <w:rFonts w:ascii="Twinkl" w:hAnsi="Twinkl"/>
                          <w:sz w:val="21"/>
                          <w:szCs w:val="21"/>
                        </w:rPr>
                        <w:t xml:space="preserve"> </w:t>
                      </w:r>
                      <w:r w:rsidR="00AA7E35">
                        <w:rPr>
                          <w:rFonts w:ascii="Twinkl" w:hAnsi="Twinkl"/>
                          <w:sz w:val="21"/>
                          <w:szCs w:val="21"/>
                        </w:rPr>
                        <w:t xml:space="preserve">their </w:t>
                      </w:r>
                      <w:r w:rsidRPr="00CA607A">
                        <w:rPr>
                          <w:rFonts w:ascii="Twinkl" w:hAnsi="Twinkl"/>
                          <w:sz w:val="21"/>
                          <w:szCs w:val="21"/>
                        </w:rPr>
                        <w:t>preferred communication method.</w:t>
                      </w:r>
                    </w:p>
                    <w:p w14:paraId="57BF2508" w14:textId="77777777" w:rsidR="001205C7" w:rsidRDefault="00FB4D04" w:rsidP="00FB4D04">
                      <w:pPr>
                        <w:rPr>
                          <w:rFonts w:ascii="Twinkl" w:hAnsi="Twinkl"/>
                          <w:sz w:val="21"/>
                          <w:szCs w:val="21"/>
                        </w:rPr>
                      </w:pPr>
                      <w:r w:rsidRPr="00CA607A">
                        <w:rPr>
                          <w:rFonts w:ascii="Twinkl" w:hAnsi="Twinkl"/>
                          <w:sz w:val="21"/>
                          <w:szCs w:val="21"/>
                        </w:rPr>
                        <w:t>Pupils will be happier, with increased independence and more confidence.</w:t>
                      </w:r>
                    </w:p>
                    <w:p w14:paraId="37F5882B" w14:textId="43F7310C" w:rsidR="00FB4D04" w:rsidRPr="00CA607A" w:rsidRDefault="001205C7" w:rsidP="00FB4D04">
                      <w:pPr>
                        <w:rPr>
                          <w:rFonts w:ascii="Twinkl" w:hAnsi="Twinkl"/>
                          <w:sz w:val="21"/>
                          <w:szCs w:val="21"/>
                        </w:rPr>
                      </w:pPr>
                      <w:r>
                        <w:rPr>
                          <w:rFonts w:ascii="Twinkl" w:hAnsi="Twinkl"/>
                          <w:sz w:val="21"/>
                          <w:szCs w:val="21"/>
                        </w:rPr>
                        <w:t xml:space="preserve">Pupils </w:t>
                      </w:r>
                      <w:r w:rsidR="00FB4D04" w:rsidRPr="00CA607A">
                        <w:rPr>
                          <w:rFonts w:ascii="Twinkl" w:hAnsi="Twinkl"/>
                          <w:sz w:val="21"/>
                          <w:szCs w:val="21"/>
                        </w:rPr>
                        <w:t>will have more self-awareness of own communication needs.</w:t>
                      </w:r>
                    </w:p>
                    <w:p w14:paraId="6175B302" w14:textId="77777777" w:rsidR="00FB4D04" w:rsidRPr="00CA607A" w:rsidRDefault="00FB4D04" w:rsidP="00FB4D04">
                      <w:pPr>
                        <w:rPr>
                          <w:rFonts w:ascii="Twinkl" w:hAnsi="Twinkl"/>
                          <w:sz w:val="21"/>
                          <w:szCs w:val="21"/>
                        </w:rPr>
                      </w:pPr>
                      <w:r w:rsidRPr="00CA607A">
                        <w:rPr>
                          <w:rFonts w:ascii="Twinkl" w:hAnsi="Twinkl"/>
                          <w:sz w:val="21"/>
                          <w:szCs w:val="21"/>
                        </w:rPr>
                        <w:t xml:space="preserve">Pupils will have increased friendships. A social culture will be created. This will enable them to feel valued, accepted and part of their community. </w:t>
                      </w:r>
                    </w:p>
                    <w:p w14:paraId="7B614850" w14:textId="77777777" w:rsidR="00FB4D04" w:rsidRPr="00CA607A" w:rsidRDefault="00FB4D04" w:rsidP="00FB4D04">
                      <w:pPr>
                        <w:rPr>
                          <w:rFonts w:ascii="Twinkl" w:hAnsi="Twinkl"/>
                          <w:sz w:val="21"/>
                          <w:szCs w:val="21"/>
                        </w:rPr>
                      </w:pPr>
                      <w:r w:rsidRPr="00CA607A">
                        <w:rPr>
                          <w:rFonts w:ascii="Twinkl" w:hAnsi="Twinkl"/>
                          <w:sz w:val="21"/>
                          <w:szCs w:val="21"/>
                        </w:rPr>
                        <w:t>Pupils will have secure skills that are transferable to their next steps. They will have more access to employability and independent living.</w:t>
                      </w:r>
                    </w:p>
                    <w:p w14:paraId="5E20172D" w14:textId="7D217EA9" w:rsidR="00FB4D04" w:rsidRDefault="00FB4D04" w:rsidP="00FB4D04">
                      <w:pPr>
                        <w:rPr>
                          <w:rFonts w:ascii="Twinkl" w:hAnsi="Twinkl"/>
                          <w:sz w:val="21"/>
                          <w:szCs w:val="21"/>
                        </w:rPr>
                      </w:pPr>
                      <w:r w:rsidRPr="00CA607A">
                        <w:rPr>
                          <w:rFonts w:ascii="Twinkl" w:hAnsi="Twinkl"/>
                          <w:sz w:val="21"/>
                          <w:szCs w:val="21"/>
                        </w:rPr>
                        <w:t>Pupils will have a strong access to the curriculum.</w:t>
                      </w:r>
                    </w:p>
                    <w:p w14:paraId="10260BC4" w14:textId="77777777" w:rsidR="00FB4D04" w:rsidRPr="00CA607A" w:rsidRDefault="00FB4D04" w:rsidP="00FB4D04">
                      <w:pPr>
                        <w:rPr>
                          <w:rFonts w:ascii="Twinkl" w:hAnsi="Twinkl"/>
                          <w:sz w:val="21"/>
                          <w:szCs w:val="21"/>
                        </w:rPr>
                      </w:pPr>
                      <w:r w:rsidRPr="00CA607A">
                        <w:rPr>
                          <w:rFonts w:ascii="Twinkl" w:hAnsi="Twinkl"/>
                          <w:sz w:val="21"/>
                          <w:szCs w:val="21"/>
                        </w:rPr>
                        <w:t>They will be empowered to have their voices heard and play an active role in the curriculum.</w:t>
                      </w:r>
                    </w:p>
                    <w:p w14:paraId="49027C48" w14:textId="598EBCEB" w:rsidR="00BA62CD" w:rsidRPr="00D7321B" w:rsidRDefault="00FB4D04" w:rsidP="00FB4D04">
                      <w:pPr>
                        <w:rPr>
                          <w:rFonts w:ascii="Twinkl" w:hAnsi="Twinkl"/>
                          <w:sz w:val="21"/>
                          <w:szCs w:val="21"/>
                        </w:rPr>
                      </w:pPr>
                      <w:r w:rsidRPr="00CA607A">
                        <w:rPr>
                          <w:rFonts w:ascii="Twinkl" w:hAnsi="Twinkl"/>
                          <w:sz w:val="21"/>
                          <w:szCs w:val="21"/>
                        </w:rPr>
                        <w:t>Regulation will be more successful, leading to improved behaviour.</w:t>
                      </w:r>
                    </w:p>
                  </w:txbxContent>
                </v:textbox>
                <w10:wrap anchorx="page"/>
              </v:shape>
            </w:pict>
          </mc:Fallback>
        </mc:AlternateContent>
      </w:r>
      <w:r>
        <w:rPr>
          <w:noProof/>
        </w:rPr>
        <mc:AlternateContent>
          <mc:Choice Requires="wps">
            <w:drawing>
              <wp:anchor distT="0" distB="0" distL="114300" distR="114300" simplePos="0" relativeHeight="251692032" behindDoc="0" locked="0" layoutInCell="1" allowOverlap="1" wp14:anchorId="35BAAF6F" wp14:editId="0996449D">
                <wp:simplePos x="0" y="0"/>
                <wp:positionH relativeFrom="column">
                  <wp:posOffset>6217285</wp:posOffset>
                </wp:positionH>
                <wp:positionV relativeFrom="paragraph">
                  <wp:posOffset>44287</wp:posOffset>
                </wp:positionV>
                <wp:extent cx="3103245" cy="6170949"/>
                <wp:effectExtent l="38100" t="38100" r="116205" b="115570"/>
                <wp:wrapNone/>
                <wp:docPr id="15" name="Rectangle 15"/>
                <wp:cNvGraphicFramePr/>
                <a:graphic xmlns:a="http://schemas.openxmlformats.org/drawingml/2006/main">
                  <a:graphicData uri="http://schemas.microsoft.com/office/word/2010/wordprocessingShape">
                    <wps:wsp>
                      <wps:cNvSpPr/>
                      <wps:spPr>
                        <a:xfrm>
                          <a:off x="0" y="0"/>
                          <a:ext cx="3103245" cy="6170949"/>
                        </a:xfrm>
                        <a:prstGeom prst="rect">
                          <a:avLst/>
                        </a:prstGeom>
                        <a:no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2DBA1" id="Rectangle 15" o:spid="_x0000_s1026" style="position:absolute;margin-left:489.55pt;margin-top:3.5pt;width:244.35pt;height:48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" filled="f" strokecolor="#d8d8d8 [2732]" strokeweight="1.5pt">
                <v:shadow on="t" color="black" opacity="26214f" origin="-.5,-.5" offset=".74836mm,.74836mm"/>
              </v:rect>
            </w:pict>
          </mc:Fallback>
        </mc:AlternateContent>
      </w:r>
      <w:r w:rsidR="00AC4291" w:rsidRPr="000E530C">
        <w:rPr>
          <w:noProof/>
        </w:rPr>
        <w:drawing>
          <wp:anchor distT="0" distB="0" distL="114300" distR="114300" simplePos="0" relativeHeight="251667456" behindDoc="0" locked="0" layoutInCell="1" allowOverlap="1" wp14:anchorId="1006F2DC" wp14:editId="798E781E">
            <wp:simplePos x="0" y="0"/>
            <wp:positionH relativeFrom="margin">
              <wp:posOffset>-253365</wp:posOffset>
            </wp:positionH>
            <wp:positionV relativeFrom="paragraph">
              <wp:posOffset>324485</wp:posOffset>
            </wp:positionV>
            <wp:extent cx="707390" cy="6965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7390" cy="696595"/>
                    </a:xfrm>
                    <a:prstGeom prst="rect">
                      <a:avLst/>
                    </a:prstGeom>
                  </pic:spPr>
                </pic:pic>
              </a:graphicData>
            </a:graphic>
            <wp14:sizeRelH relativeFrom="margin">
              <wp14:pctWidth>0</wp14:pctWidth>
            </wp14:sizeRelH>
            <wp14:sizeRelV relativeFrom="margin">
              <wp14:pctHeight>0</wp14:pctHeight>
            </wp14:sizeRelV>
          </wp:anchor>
        </w:drawing>
      </w:r>
      <w:r w:rsidR="00317B76">
        <w:rPr>
          <w:noProof/>
        </w:rPr>
        <mc:AlternateContent>
          <mc:Choice Requires="wps">
            <w:drawing>
              <wp:anchor distT="45720" distB="45720" distL="114300" distR="114300" simplePos="0" relativeHeight="251660288" behindDoc="0" locked="0" layoutInCell="1" allowOverlap="1" wp14:anchorId="41612267" wp14:editId="7CB1C006">
                <wp:simplePos x="0" y="0"/>
                <wp:positionH relativeFrom="margin">
                  <wp:posOffset>512282</wp:posOffset>
                </wp:positionH>
                <wp:positionV relativeFrom="paragraph">
                  <wp:posOffset>116205</wp:posOffset>
                </wp:positionV>
                <wp:extent cx="4589780" cy="11766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176655"/>
                        </a:xfrm>
                        <a:prstGeom prst="rect">
                          <a:avLst/>
                        </a:prstGeom>
                        <a:noFill/>
                        <a:ln w="9525">
                          <a:noFill/>
                          <a:miter lim="800000"/>
                          <a:headEnd/>
                          <a:tailEnd/>
                        </a:ln>
                      </wps:spPr>
                      <wps:txbx>
                        <w:txbxContent>
                          <w:p w14:paraId="76C06ABA" w14:textId="77777777" w:rsidR="00C17FB7" w:rsidRDefault="00B67FBB" w:rsidP="00264A30">
                            <w:pPr>
                              <w:spacing w:after="100"/>
                              <w:rPr>
                                <w:rFonts w:ascii="Twinkl" w:hAnsi="Twinkl"/>
                                <w:sz w:val="21"/>
                                <w:szCs w:val="21"/>
                              </w:rPr>
                            </w:pPr>
                            <w:r>
                              <w:rPr>
                                <w:rFonts w:ascii="Twinkl" w:hAnsi="Twinkl"/>
                                <w:sz w:val="21"/>
                                <w:szCs w:val="21"/>
                              </w:rPr>
                              <w:t>Our overall aim</w:t>
                            </w:r>
                            <w:r w:rsidR="00C17FB7">
                              <w:rPr>
                                <w:rFonts w:ascii="Twinkl" w:hAnsi="Twinkl"/>
                                <w:sz w:val="21"/>
                                <w:szCs w:val="21"/>
                              </w:rPr>
                              <w:t>s for Communication &amp; Interaction at Belmont School are:</w:t>
                            </w:r>
                            <w:r>
                              <w:rPr>
                                <w:rFonts w:ascii="Twinkl" w:hAnsi="Twinkl"/>
                                <w:sz w:val="21"/>
                                <w:szCs w:val="21"/>
                              </w:rPr>
                              <w:t xml:space="preserve"> </w:t>
                            </w:r>
                          </w:p>
                          <w:p w14:paraId="4FADA3EF" w14:textId="77777777" w:rsidR="00C17FB7" w:rsidRPr="0097545F" w:rsidRDefault="00C17FB7" w:rsidP="0097545F">
                            <w:pPr>
                              <w:pStyle w:val="ListParagraph"/>
                              <w:numPr>
                                <w:ilvl w:val="0"/>
                                <w:numId w:val="1"/>
                              </w:numPr>
                              <w:spacing w:after="100"/>
                              <w:rPr>
                                <w:rFonts w:ascii="Twinkl" w:hAnsi="Twinkl"/>
                                <w:sz w:val="21"/>
                                <w:szCs w:val="21"/>
                              </w:rPr>
                            </w:pPr>
                            <w:r w:rsidRPr="0097545F">
                              <w:rPr>
                                <w:rFonts w:ascii="Twinkl" w:hAnsi="Twinkl"/>
                                <w:sz w:val="21"/>
                                <w:szCs w:val="21"/>
                              </w:rPr>
                              <w:t>T</w:t>
                            </w:r>
                            <w:r w:rsidR="00B67FBB" w:rsidRPr="0097545F">
                              <w:rPr>
                                <w:rFonts w:ascii="Twinkl" w:hAnsi="Twinkl"/>
                                <w:sz w:val="21"/>
                                <w:szCs w:val="21"/>
                              </w:rPr>
                              <w:t xml:space="preserve">o </w:t>
                            </w:r>
                            <w:r w:rsidR="00FB4D04" w:rsidRPr="0097545F">
                              <w:rPr>
                                <w:rFonts w:ascii="Twinkl" w:hAnsi="Twinkl"/>
                                <w:sz w:val="21"/>
                                <w:szCs w:val="21"/>
                              </w:rPr>
                              <w:t xml:space="preserve">encourage the inclusion of </w:t>
                            </w:r>
                            <w:r w:rsidR="00FB4D04" w:rsidRPr="0097545F">
                              <w:rPr>
                                <w:rFonts w:ascii="Twinkl" w:hAnsi="Twinkl"/>
                                <w:b/>
                                <w:bCs/>
                                <w:sz w:val="21"/>
                                <w:szCs w:val="21"/>
                              </w:rPr>
                              <w:t xml:space="preserve">all </w:t>
                            </w:r>
                            <w:r w:rsidR="00FB4D04" w:rsidRPr="0097545F">
                              <w:rPr>
                                <w:rFonts w:ascii="Twinkl" w:hAnsi="Twinkl"/>
                                <w:sz w:val="21"/>
                                <w:szCs w:val="21"/>
                              </w:rPr>
                              <w:t>pupils</w:t>
                            </w:r>
                          </w:p>
                          <w:p w14:paraId="0B2CC859" w14:textId="21BAFD58" w:rsidR="00FB4D04" w:rsidRPr="0097545F" w:rsidRDefault="00C17FB7" w:rsidP="0097545F">
                            <w:pPr>
                              <w:pStyle w:val="ListParagraph"/>
                              <w:numPr>
                                <w:ilvl w:val="0"/>
                                <w:numId w:val="1"/>
                              </w:numPr>
                              <w:spacing w:after="100"/>
                              <w:rPr>
                                <w:rFonts w:ascii="Twinkl" w:hAnsi="Twinkl"/>
                                <w:sz w:val="21"/>
                                <w:szCs w:val="21"/>
                              </w:rPr>
                            </w:pPr>
                            <w:r w:rsidRPr="0097545F">
                              <w:rPr>
                                <w:rFonts w:ascii="Twinkl" w:hAnsi="Twinkl"/>
                                <w:sz w:val="21"/>
                                <w:szCs w:val="21"/>
                              </w:rPr>
                              <w:t xml:space="preserve">For </w:t>
                            </w:r>
                            <w:r w:rsidR="00FB4D04" w:rsidRPr="0097545F">
                              <w:rPr>
                                <w:rFonts w:ascii="Twinkl" w:hAnsi="Twinkl"/>
                                <w:sz w:val="21"/>
                                <w:szCs w:val="21"/>
                              </w:rPr>
                              <w:t>pupils to reach their full communication potential</w:t>
                            </w:r>
                          </w:p>
                          <w:p w14:paraId="18C0B0F7" w14:textId="77777777" w:rsidR="0097545F" w:rsidRPr="0097545F" w:rsidRDefault="00FB4D04" w:rsidP="0097545F">
                            <w:pPr>
                              <w:pStyle w:val="ListParagraph"/>
                              <w:numPr>
                                <w:ilvl w:val="0"/>
                                <w:numId w:val="1"/>
                              </w:numPr>
                              <w:spacing w:after="100"/>
                              <w:rPr>
                                <w:rFonts w:ascii="Twinkl" w:hAnsi="Twinkl"/>
                                <w:sz w:val="21"/>
                                <w:szCs w:val="21"/>
                              </w:rPr>
                            </w:pPr>
                            <w:r w:rsidRPr="0097545F">
                              <w:rPr>
                                <w:rFonts w:ascii="Twinkl" w:hAnsi="Twinkl"/>
                                <w:sz w:val="21"/>
                                <w:szCs w:val="21"/>
                              </w:rPr>
                              <w:t>For the whole school to be able to communicate together</w:t>
                            </w:r>
                          </w:p>
                          <w:p w14:paraId="63B340E1" w14:textId="5103100E" w:rsidR="00FB4D04" w:rsidRPr="0097545F" w:rsidRDefault="00FB4D04" w:rsidP="0097545F">
                            <w:pPr>
                              <w:pStyle w:val="ListParagraph"/>
                              <w:numPr>
                                <w:ilvl w:val="0"/>
                                <w:numId w:val="1"/>
                              </w:numPr>
                              <w:spacing w:after="100"/>
                              <w:rPr>
                                <w:rFonts w:ascii="Twinkl" w:hAnsi="Twinkl"/>
                                <w:sz w:val="21"/>
                                <w:szCs w:val="21"/>
                              </w:rPr>
                            </w:pPr>
                            <w:r w:rsidRPr="0097545F">
                              <w:rPr>
                                <w:rFonts w:ascii="Twinkl" w:hAnsi="Twinkl"/>
                                <w:sz w:val="21"/>
                                <w:szCs w:val="21"/>
                              </w:rPr>
                              <w:t xml:space="preserve">For every pupil to have a voice and </w:t>
                            </w:r>
                            <w:r w:rsidR="00D27EC2">
                              <w:rPr>
                                <w:rFonts w:ascii="Twinkl" w:hAnsi="Twinkl"/>
                                <w:sz w:val="21"/>
                                <w:szCs w:val="21"/>
                              </w:rPr>
                              <w:t xml:space="preserve">to </w:t>
                            </w:r>
                            <w:r w:rsidRPr="0097545F">
                              <w:rPr>
                                <w:rFonts w:ascii="Twinkl" w:hAnsi="Twinkl"/>
                                <w:sz w:val="21"/>
                                <w:szCs w:val="21"/>
                              </w:rPr>
                              <w:t>be understood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12267" id="_x0000_t202" coordsize="21600,21600" o:spt="202" path="m,l,21600r21600,l21600,xe">
                <v:stroke joinstyle="miter"/>
                <v:path gradientshapeok="t" o:connecttype="rect"/>
              </v:shapetype>
              <v:shape id="Text Box 2" o:spid="_x0000_s1026" type="#_x0000_t202" style="position:absolute;margin-left:40.35pt;margin-top:9.15pt;width:361.4pt;height:9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" filled="f" stroked="f">
                <v:textbox>
                  <w:txbxContent>
                    <w:p w14:paraId="76C06ABA" w14:textId="77777777" w:rsidR="00C17FB7" w:rsidRDefault="00B67FBB" w:rsidP="00264A30">
                      <w:pPr>
                        <w:spacing w:after="100"/>
                        <w:rPr>
                          <w:rFonts w:ascii="Twinkl" w:hAnsi="Twinkl"/>
                          <w:sz w:val="21"/>
                          <w:szCs w:val="21"/>
                        </w:rPr>
                      </w:pPr>
                      <w:r>
                        <w:rPr>
                          <w:rFonts w:ascii="Twinkl" w:hAnsi="Twinkl"/>
                          <w:sz w:val="21"/>
                          <w:szCs w:val="21"/>
                        </w:rPr>
                        <w:t>Our overall aim</w:t>
                      </w:r>
                      <w:r w:rsidR="00C17FB7">
                        <w:rPr>
                          <w:rFonts w:ascii="Twinkl" w:hAnsi="Twinkl"/>
                          <w:sz w:val="21"/>
                          <w:szCs w:val="21"/>
                        </w:rPr>
                        <w:t>s for Communication &amp; Interaction at Belmont School are:</w:t>
                      </w:r>
                      <w:r>
                        <w:rPr>
                          <w:rFonts w:ascii="Twinkl" w:hAnsi="Twinkl"/>
                          <w:sz w:val="21"/>
                          <w:szCs w:val="21"/>
                        </w:rPr>
                        <w:t xml:space="preserve"> </w:t>
                      </w:r>
                    </w:p>
                    <w:p w14:paraId="4FADA3EF" w14:textId="77777777" w:rsidR="00C17FB7" w:rsidRPr="0097545F" w:rsidRDefault="00C17FB7" w:rsidP="0097545F">
                      <w:pPr>
                        <w:pStyle w:val="ListParagraph"/>
                        <w:numPr>
                          <w:ilvl w:val="0"/>
                          <w:numId w:val="1"/>
                        </w:numPr>
                        <w:spacing w:after="100"/>
                        <w:rPr>
                          <w:rFonts w:ascii="Twinkl" w:hAnsi="Twinkl"/>
                          <w:sz w:val="21"/>
                          <w:szCs w:val="21"/>
                        </w:rPr>
                      </w:pPr>
                      <w:r w:rsidRPr="0097545F">
                        <w:rPr>
                          <w:rFonts w:ascii="Twinkl" w:hAnsi="Twinkl"/>
                          <w:sz w:val="21"/>
                          <w:szCs w:val="21"/>
                        </w:rPr>
                        <w:t>T</w:t>
                      </w:r>
                      <w:r w:rsidR="00B67FBB" w:rsidRPr="0097545F">
                        <w:rPr>
                          <w:rFonts w:ascii="Twinkl" w:hAnsi="Twinkl"/>
                          <w:sz w:val="21"/>
                          <w:szCs w:val="21"/>
                        </w:rPr>
                        <w:t xml:space="preserve">o </w:t>
                      </w:r>
                      <w:r w:rsidR="00FB4D04" w:rsidRPr="0097545F">
                        <w:rPr>
                          <w:rFonts w:ascii="Twinkl" w:hAnsi="Twinkl"/>
                          <w:sz w:val="21"/>
                          <w:szCs w:val="21"/>
                        </w:rPr>
                        <w:t xml:space="preserve">encourage the inclusion of </w:t>
                      </w:r>
                      <w:r w:rsidR="00FB4D04" w:rsidRPr="0097545F">
                        <w:rPr>
                          <w:rFonts w:ascii="Twinkl" w:hAnsi="Twinkl"/>
                          <w:b/>
                          <w:bCs/>
                          <w:sz w:val="21"/>
                          <w:szCs w:val="21"/>
                        </w:rPr>
                        <w:t xml:space="preserve">all </w:t>
                      </w:r>
                      <w:r w:rsidR="00FB4D04" w:rsidRPr="0097545F">
                        <w:rPr>
                          <w:rFonts w:ascii="Twinkl" w:hAnsi="Twinkl"/>
                          <w:sz w:val="21"/>
                          <w:szCs w:val="21"/>
                        </w:rPr>
                        <w:t>pupils</w:t>
                      </w:r>
                    </w:p>
                    <w:p w14:paraId="0B2CC859" w14:textId="21BAFD58" w:rsidR="00FB4D04" w:rsidRPr="0097545F" w:rsidRDefault="00C17FB7" w:rsidP="0097545F">
                      <w:pPr>
                        <w:pStyle w:val="ListParagraph"/>
                        <w:numPr>
                          <w:ilvl w:val="0"/>
                          <w:numId w:val="1"/>
                        </w:numPr>
                        <w:spacing w:after="100"/>
                        <w:rPr>
                          <w:rFonts w:ascii="Twinkl" w:hAnsi="Twinkl"/>
                          <w:sz w:val="21"/>
                          <w:szCs w:val="21"/>
                        </w:rPr>
                      </w:pPr>
                      <w:r w:rsidRPr="0097545F">
                        <w:rPr>
                          <w:rFonts w:ascii="Twinkl" w:hAnsi="Twinkl"/>
                          <w:sz w:val="21"/>
                          <w:szCs w:val="21"/>
                        </w:rPr>
                        <w:t xml:space="preserve">For </w:t>
                      </w:r>
                      <w:r w:rsidR="00FB4D04" w:rsidRPr="0097545F">
                        <w:rPr>
                          <w:rFonts w:ascii="Twinkl" w:hAnsi="Twinkl"/>
                          <w:sz w:val="21"/>
                          <w:szCs w:val="21"/>
                        </w:rPr>
                        <w:t>pupils to reach their full communication potential</w:t>
                      </w:r>
                    </w:p>
                    <w:p w14:paraId="18C0B0F7" w14:textId="77777777" w:rsidR="0097545F" w:rsidRPr="0097545F" w:rsidRDefault="00FB4D04" w:rsidP="0097545F">
                      <w:pPr>
                        <w:pStyle w:val="ListParagraph"/>
                        <w:numPr>
                          <w:ilvl w:val="0"/>
                          <w:numId w:val="1"/>
                        </w:numPr>
                        <w:spacing w:after="100"/>
                        <w:rPr>
                          <w:rFonts w:ascii="Twinkl" w:hAnsi="Twinkl"/>
                          <w:sz w:val="21"/>
                          <w:szCs w:val="21"/>
                        </w:rPr>
                      </w:pPr>
                      <w:r w:rsidRPr="0097545F">
                        <w:rPr>
                          <w:rFonts w:ascii="Twinkl" w:hAnsi="Twinkl"/>
                          <w:sz w:val="21"/>
                          <w:szCs w:val="21"/>
                        </w:rPr>
                        <w:t>For the whole school to be able to communicate together</w:t>
                      </w:r>
                    </w:p>
                    <w:p w14:paraId="63B340E1" w14:textId="5103100E" w:rsidR="00FB4D04" w:rsidRPr="0097545F" w:rsidRDefault="00FB4D04" w:rsidP="0097545F">
                      <w:pPr>
                        <w:pStyle w:val="ListParagraph"/>
                        <w:numPr>
                          <w:ilvl w:val="0"/>
                          <w:numId w:val="1"/>
                        </w:numPr>
                        <w:spacing w:after="100"/>
                        <w:rPr>
                          <w:rFonts w:ascii="Twinkl" w:hAnsi="Twinkl"/>
                          <w:sz w:val="21"/>
                          <w:szCs w:val="21"/>
                        </w:rPr>
                      </w:pPr>
                      <w:r w:rsidRPr="0097545F">
                        <w:rPr>
                          <w:rFonts w:ascii="Twinkl" w:hAnsi="Twinkl"/>
                          <w:sz w:val="21"/>
                          <w:szCs w:val="21"/>
                        </w:rPr>
                        <w:t xml:space="preserve">For every pupil to have a voice and </w:t>
                      </w:r>
                      <w:r w:rsidR="00D27EC2">
                        <w:rPr>
                          <w:rFonts w:ascii="Twinkl" w:hAnsi="Twinkl"/>
                          <w:sz w:val="21"/>
                          <w:szCs w:val="21"/>
                        </w:rPr>
                        <w:t xml:space="preserve">to </w:t>
                      </w:r>
                      <w:r w:rsidRPr="0097545F">
                        <w:rPr>
                          <w:rFonts w:ascii="Twinkl" w:hAnsi="Twinkl"/>
                          <w:sz w:val="21"/>
                          <w:szCs w:val="21"/>
                        </w:rPr>
                        <w:t>be understood</w:t>
                      </w:r>
                    </w:p>
                  </w:txbxContent>
                </v:textbox>
                <w10:wrap type="square" anchorx="margin"/>
              </v:shape>
            </w:pict>
          </mc:Fallback>
        </mc:AlternateContent>
      </w:r>
      <w:r w:rsidR="00317B76" w:rsidRPr="000F6B4A">
        <w:rPr>
          <w:noProof/>
        </w:rPr>
        <w:drawing>
          <wp:anchor distT="0" distB="0" distL="114300" distR="114300" simplePos="0" relativeHeight="251668480" behindDoc="0" locked="0" layoutInCell="1" allowOverlap="1" wp14:anchorId="419D413A" wp14:editId="6770981C">
            <wp:simplePos x="0" y="0"/>
            <wp:positionH relativeFrom="margin">
              <wp:posOffset>5159212</wp:posOffset>
            </wp:positionH>
            <wp:positionV relativeFrom="paragraph">
              <wp:posOffset>287655</wp:posOffset>
            </wp:positionV>
            <wp:extent cx="570230" cy="728980"/>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230" cy="728980"/>
                    </a:xfrm>
                    <a:prstGeom prst="rect">
                      <a:avLst/>
                    </a:prstGeom>
                  </pic:spPr>
                </pic:pic>
              </a:graphicData>
            </a:graphic>
            <wp14:sizeRelH relativeFrom="margin">
              <wp14:pctWidth>0</wp14:pctWidth>
            </wp14:sizeRelH>
            <wp14:sizeRelV relativeFrom="margin">
              <wp14:pctHeight>0</wp14:pctHeight>
            </wp14:sizeRelV>
          </wp:anchor>
        </w:drawing>
      </w:r>
    </w:p>
    <w:p w14:paraId="47ADCB81" w14:textId="5CFC55FB" w:rsidR="00FB4D04" w:rsidRDefault="00FB4D04"/>
    <w:p w14:paraId="4595DFDE" w14:textId="2E719AAA" w:rsidR="00FB4D04" w:rsidRDefault="00FB4D04"/>
    <w:p w14:paraId="7D220463" w14:textId="6D4B3E78" w:rsidR="00FB4D04" w:rsidRDefault="00FB4D04"/>
    <w:p w14:paraId="701E5409" w14:textId="038E94C5" w:rsidR="00FB4D04" w:rsidRDefault="00FB4D04"/>
    <w:p w14:paraId="2714AB81" w14:textId="1DDC200D" w:rsidR="00FB4D04" w:rsidRDefault="00597222">
      <w:r>
        <w:rPr>
          <w:noProof/>
        </w:rPr>
        <mc:AlternateContent>
          <mc:Choice Requires="wps">
            <w:drawing>
              <wp:anchor distT="45720" distB="45720" distL="114300" distR="114300" simplePos="0" relativeHeight="251664384" behindDoc="0" locked="0" layoutInCell="1" allowOverlap="1" wp14:anchorId="0707F229" wp14:editId="65A6FF8A">
                <wp:simplePos x="0" y="0"/>
                <wp:positionH relativeFrom="margin">
                  <wp:posOffset>-318770</wp:posOffset>
                </wp:positionH>
                <wp:positionV relativeFrom="paragraph">
                  <wp:posOffset>192568</wp:posOffset>
                </wp:positionV>
                <wp:extent cx="2769870" cy="47434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4743450"/>
                        </a:xfrm>
                        <a:prstGeom prst="rect">
                          <a:avLst/>
                        </a:prstGeom>
                        <a:noFill/>
                        <a:ln w="9525">
                          <a:noFill/>
                          <a:miter lim="800000"/>
                          <a:headEnd/>
                          <a:tailEnd/>
                        </a:ln>
                      </wps:spPr>
                      <wps:txbx>
                        <w:txbxContent>
                          <w:p w14:paraId="6ECCF64A" w14:textId="77777777" w:rsidR="00FB4D04" w:rsidRPr="00B57609" w:rsidRDefault="00FB4D04" w:rsidP="00FB4D04">
                            <w:pPr>
                              <w:jc w:val="center"/>
                              <w:rPr>
                                <w:rFonts w:ascii="Twinkl" w:hAnsi="Twinkl"/>
                                <w:b/>
                                <w:sz w:val="24"/>
                                <w:szCs w:val="24"/>
                              </w:rPr>
                            </w:pPr>
                            <w:r w:rsidRPr="00B57609">
                              <w:rPr>
                                <w:rFonts w:ascii="Twinkl" w:hAnsi="Twinkl"/>
                                <w:b/>
                                <w:sz w:val="24"/>
                                <w:szCs w:val="24"/>
                              </w:rPr>
                              <w:t>Intent</w:t>
                            </w:r>
                          </w:p>
                          <w:p w14:paraId="48116D11" w14:textId="77777777" w:rsidR="00FB4D04" w:rsidRPr="005B4196" w:rsidRDefault="00FB4D04" w:rsidP="00FB4D04">
                            <w:pPr>
                              <w:rPr>
                                <w:rFonts w:ascii="Twinkl" w:hAnsi="Twinkl"/>
                                <w:bCs/>
                                <w:sz w:val="21"/>
                                <w:szCs w:val="21"/>
                              </w:rPr>
                            </w:pPr>
                            <w:r w:rsidRPr="005B4196">
                              <w:rPr>
                                <w:rFonts w:ascii="Twinkl" w:hAnsi="Twinkl"/>
                                <w:bCs/>
                                <w:sz w:val="21"/>
                                <w:szCs w:val="21"/>
                              </w:rPr>
                              <w:t>For every pupil to have a voice, to be able to communicate, share views and to be heard.</w:t>
                            </w:r>
                          </w:p>
                          <w:p w14:paraId="5F920C80" w14:textId="02A93C16" w:rsidR="00FB4D04" w:rsidRPr="005B4196" w:rsidRDefault="00452BEF" w:rsidP="00FB4D04">
                            <w:pPr>
                              <w:rPr>
                                <w:rFonts w:ascii="Twinkl" w:hAnsi="Twinkl"/>
                                <w:bCs/>
                                <w:sz w:val="21"/>
                                <w:szCs w:val="21"/>
                              </w:rPr>
                            </w:pPr>
                            <w:r>
                              <w:rPr>
                                <w:rFonts w:ascii="Twinkl" w:hAnsi="Twinkl"/>
                                <w:bCs/>
                                <w:sz w:val="21"/>
                                <w:szCs w:val="21"/>
                              </w:rPr>
                              <w:t>To have a whole school u</w:t>
                            </w:r>
                            <w:r w:rsidR="00FB4D04" w:rsidRPr="005B4196">
                              <w:rPr>
                                <w:rFonts w:ascii="Twinkl" w:hAnsi="Twinkl"/>
                                <w:bCs/>
                                <w:sz w:val="21"/>
                                <w:szCs w:val="21"/>
                              </w:rPr>
                              <w:t>niversal and total communication approach in order to meet individual needs.</w:t>
                            </w:r>
                          </w:p>
                          <w:p w14:paraId="03A873AD" w14:textId="77777777" w:rsidR="00222E50" w:rsidRPr="005B4196" w:rsidRDefault="00222E50" w:rsidP="00222E50">
                            <w:pPr>
                              <w:rPr>
                                <w:rFonts w:ascii="Twinkl" w:hAnsi="Twinkl"/>
                                <w:bCs/>
                                <w:sz w:val="21"/>
                                <w:szCs w:val="21"/>
                              </w:rPr>
                            </w:pPr>
                            <w:r>
                              <w:rPr>
                                <w:rFonts w:ascii="Twinkl" w:hAnsi="Twinkl"/>
                                <w:bCs/>
                                <w:sz w:val="21"/>
                                <w:szCs w:val="21"/>
                              </w:rPr>
                              <w:t>For p</w:t>
                            </w:r>
                            <w:r w:rsidRPr="005B4196">
                              <w:rPr>
                                <w:rFonts w:ascii="Twinkl" w:hAnsi="Twinkl"/>
                                <w:bCs/>
                                <w:sz w:val="21"/>
                                <w:szCs w:val="21"/>
                              </w:rPr>
                              <w:t xml:space="preserve">upils to </w:t>
                            </w:r>
                            <w:r>
                              <w:rPr>
                                <w:rFonts w:ascii="Twinkl" w:hAnsi="Twinkl"/>
                                <w:bCs/>
                                <w:sz w:val="21"/>
                                <w:szCs w:val="21"/>
                              </w:rPr>
                              <w:t xml:space="preserve">gain understanding, and </w:t>
                            </w:r>
                            <w:r w:rsidRPr="005B4196">
                              <w:rPr>
                                <w:rFonts w:ascii="Twinkl" w:hAnsi="Twinkl"/>
                                <w:bCs/>
                                <w:sz w:val="21"/>
                                <w:szCs w:val="21"/>
                              </w:rPr>
                              <w:t>take ownership</w:t>
                            </w:r>
                            <w:r>
                              <w:rPr>
                                <w:rFonts w:ascii="Twinkl" w:hAnsi="Twinkl"/>
                                <w:bCs/>
                                <w:sz w:val="21"/>
                                <w:szCs w:val="21"/>
                              </w:rPr>
                              <w:t>,</w:t>
                            </w:r>
                            <w:r w:rsidRPr="005B4196">
                              <w:rPr>
                                <w:rFonts w:ascii="Twinkl" w:hAnsi="Twinkl"/>
                                <w:bCs/>
                                <w:sz w:val="21"/>
                                <w:szCs w:val="21"/>
                              </w:rPr>
                              <w:t xml:space="preserve"> of </w:t>
                            </w:r>
                            <w:r>
                              <w:rPr>
                                <w:rFonts w:ascii="Twinkl" w:hAnsi="Twinkl"/>
                                <w:bCs/>
                                <w:sz w:val="21"/>
                                <w:szCs w:val="21"/>
                              </w:rPr>
                              <w:t xml:space="preserve">their </w:t>
                            </w:r>
                            <w:r w:rsidRPr="005B4196">
                              <w:rPr>
                                <w:rFonts w:ascii="Twinkl" w:hAnsi="Twinkl"/>
                                <w:bCs/>
                                <w:sz w:val="21"/>
                                <w:szCs w:val="21"/>
                              </w:rPr>
                              <w:t>communication.</w:t>
                            </w:r>
                          </w:p>
                          <w:p w14:paraId="00F676DA" w14:textId="4FD4589F" w:rsidR="00FB4D04" w:rsidRPr="005B4196" w:rsidRDefault="00FA133E" w:rsidP="00FA133E">
                            <w:pPr>
                              <w:rPr>
                                <w:rFonts w:ascii="Twinkl" w:hAnsi="Twinkl"/>
                                <w:bCs/>
                                <w:sz w:val="21"/>
                                <w:szCs w:val="21"/>
                              </w:rPr>
                            </w:pPr>
                            <w:r w:rsidRPr="005B4196">
                              <w:rPr>
                                <w:rFonts w:ascii="Twinkl" w:hAnsi="Twinkl"/>
                                <w:bCs/>
                                <w:sz w:val="21"/>
                                <w:szCs w:val="21"/>
                              </w:rPr>
                              <w:t>To develop communication skills which will help throughout life</w:t>
                            </w:r>
                            <w:r w:rsidR="00222E50">
                              <w:rPr>
                                <w:rFonts w:ascii="Twinkl" w:hAnsi="Twinkl"/>
                                <w:bCs/>
                                <w:sz w:val="21"/>
                                <w:szCs w:val="21"/>
                              </w:rPr>
                              <w:t xml:space="preserve"> and</w:t>
                            </w:r>
                            <w:r w:rsidR="00452BEF">
                              <w:rPr>
                                <w:rFonts w:ascii="Twinkl" w:hAnsi="Twinkl"/>
                                <w:bCs/>
                                <w:sz w:val="21"/>
                                <w:szCs w:val="21"/>
                              </w:rPr>
                              <w:t xml:space="preserve"> be</w:t>
                            </w:r>
                            <w:r w:rsidR="00FB4D04" w:rsidRPr="005B4196">
                              <w:rPr>
                                <w:rFonts w:ascii="Twinkl" w:hAnsi="Twinkl"/>
                                <w:bCs/>
                                <w:sz w:val="21"/>
                                <w:szCs w:val="21"/>
                              </w:rPr>
                              <w:t xml:space="preserve"> transferrable to further education.</w:t>
                            </w:r>
                          </w:p>
                          <w:p w14:paraId="0A3A2F56" w14:textId="15F7598D" w:rsidR="00FB4D04" w:rsidRPr="005B4196" w:rsidRDefault="00452BEF" w:rsidP="00FB4D04">
                            <w:pPr>
                              <w:rPr>
                                <w:rFonts w:ascii="Twinkl" w:hAnsi="Twinkl"/>
                                <w:bCs/>
                                <w:sz w:val="21"/>
                                <w:szCs w:val="21"/>
                              </w:rPr>
                            </w:pPr>
                            <w:r>
                              <w:rPr>
                                <w:rFonts w:ascii="Twinkl" w:hAnsi="Twinkl"/>
                                <w:bCs/>
                                <w:sz w:val="21"/>
                                <w:szCs w:val="21"/>
                              </w:rPr>
                              <w:t>To s</w:t>
                            </w:r>
                            <w:r w:rsidR="00FB4D04" w:rsidRPr="005B4196">
                              <w:rPr>
                                <w:rFonts w:ascii="Twinkl" w:hAnsi="Twinkl"/>
                                <w:bCs/>
                                <w:sz w:val="21"/>
                                <w:szCs w:val="21"/>
                              </w:rPr>
                              <w:t xml:space="preserve">upport pupils’ mental health. </w:t>
                            </w:r>
                          </w:p>
                          <w:p w14:paraId="4FB796E2" w14:textId="45032D00" w:rsidR="00FB4D04" w:rsidRPr="005B4196" w:rsidRDefault="00452BEF" w:rsidP="00FB4D04">
                            <w:pPr>
                              <w:rPr>
                                <w:rFonts w:ascii="Twinkl" w:hAnsi="Twinkl"/>
                                <w:bCs/>
                                <w:sz w:val="21"/>
                                <w:szCs w:val="21"/>
                              </w:rPr>
                            </w:pPr>
                            <w:r>
                              <w:rPr>
                                <w:rFonts w:ascii="Twinkl" w:hAnsi="Twinkl"/>
                                <w:bCs/>
                                <w:sz w:val="21"/>
                                <w:szCs w:val="21"/>
                              </w:rPr>
                              <w:t>For pupils to</w:t>
                            </w:r>
                            <w:r w:rsidR="00FB4D04" w:rsidRPr="005B4196">
                              <w:rPr>
                                <w:rFonts w:ascii="Twinkl" w:hAnsi="Twinkl"/>
                                <w:bCs/>
                                <w:sz w:val="21"/>
                                <w:szCs w:val="21"/>
                              </w:rPr>
                              <w:t xml:space="preserve"> communicate needs, choices and intentions, in addition to expressing views, emotions and thoughts.</w:t>
                            </w:r>
                          </w:p>
                          <w:p w14:paraId="51244321" w14:textId="009B4F30" w:rsidR="00FB4D04" w:rsidRPr="005B4196" w:rsidRDefault="00452BEF" w:rsidP="00FB4D04">
                            <w:pPr>
                              <w:rPr>
                                <w:rFonts w:ascii="Twinkl" w:hAnsi="Twinkl"/>
                                <w:bCs/>
                                <w:sz w:val="21"/>
                                <w:szCs w:val="21"/>
                              </w:rPr>
                            </w:pPr>
                            <w:r>
                              <w:rPr>
                                <w:rFonts w:ascii="Twinkl" w:hAnsi="Twinkl"/>
                                <w:bCs/>
                                <w:sz w:val="21"/>
                                <w:szCs w:val="21"/>
                              </w:rPr>
                              <w:t>T</w:t>
                            </w:r>
                            <w:r w:rsidR="00FB4D04" w:rsidRPr="005B4196">
                              <w:rPr>
                                <w:rFonts w:ascii="Twinkl" w:hAnsi="Twinkl"/>
                                <w:bCs/>
                                <w:sz w:val="21"/>
                                <w:szCs w:val="21"/>
                              </w:rPr>
                              <w:t>o gain increased independence.</w:t>
                            </w:r>
                          </w:p>
                          <w:p w14:paraId="77301975" w14:textId="6AF567E5" w:rsidR="00FB4D04" w:rsidRPr="005B4196" w:rsidRDefault="00FB4D04" w:rsidP="00FB4D04">
                            <w:pPr>
                              <w:rPr>
                                <w:rFonts w:ascii="Twinkl" w:hAnsi="Twinkl"/>
                                <w:bCs/>
                                <w:sz w:val="21"/>
                                <w:szCs w:val="21"/>
                              </w:rPr>
                            </w:pPr>
                            <w:r w:rsidRPr="005B4196">
                              <w:rPr>
                                <w:rFonts w:ascii="Twinkl" w:hAnsi="Twinkl"/>
                                <w:bCs/>
                                <w:sz w:val="21"/>
                                <w:szCs w:val="21"/>
                              </w:rPr>
                              <w:t xml:space="preserve">To develop </w:t>
                            </w:r>
                            <w:r w:rsidR="00705B9B">
                              <w:rPr>
                                <w:rFonts w:ascii="Twinkl" w:hAnsi="Twinkl"/>
                                <w:bCs/>
                                <w:sz w:val="21"/>
                                <w:szCs w:val="21"/>
                              </w:rPr>
                              <w:t xml:space="preserve">specific areas of </w:t>
                            </w:r>
                            <w:r w:rsidRPr="005B4196">
                              <w:rPr>
                                <w:rFonts w:ascii="Twinkl" w:hAnsi="Twinkl"/>
                                <w:bCs/>
                                <w:sz w:val="21"/>
                                <w:szCs w:val="21"/>
                              </w:rPr>
                              <w:t>expressive/receptive language, as well as social communication skills.</w:t>
                            </w:r>
                          </w:p>
                          <w:p w14:paraId="44E24C59" w14:textId="77777777" w:rsidR="00FA133E" w:rsidRDefault="00FA1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7F229" id="_x0000_s1028" type="#_x0000_t202" style="position:absolute;margin-left:-25.1pt;margin-top:15.15pt;width:218.1pt;height:3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" filled="f" stroked="f">
                <v:textbox>
                  <w:txbxContent>
                    <w:p w14:paraId="6ECCF64A" w14:textId="77777777" w:rsidR="00FB4D04" w:rsidRPr="00B57609" w:rsidRDefault="00FB4D04" w:rsidP="00FB4D04">
                      <w:pPr>
                        <w:jc w:val="center"/>
                        <w:rPr>
                          <w:rFonts w:ascii="Twinkl" w:hAnsi="Twinkl"/>
                          <w:b/>
                          <w:sz w:val="24"/>
                          <w:szCs w:val="24"/>
                        </w:rPr>
                      </w:pPr>
                      <w:r w:rsidRPr="00B57609">
                        <w:rPr>
                          <w:rFonts w:ascii="Twinkl" w:hAnsi="Twinkl"/>
                          <w:b/>
                          <w:sz w:val="24"/>
                          <w:szCs w:val="24"/>
                        </w:rPr>
                        <w:t>Intent</w:t>
                      </w:r>
                    </w:p>
                    <w:p w14:paraId="48116D11" w14:textId="77777777" w:rsidR="00FB4D04" w:rsidRPr="005B4196" w:rsidRDefault="00FB4D04" w:rsidP="00FB4D04">
                      <w:pPr>
                        <w:rPr>
                          <w:rFonts w:ascii="Twinkl" w:hAnsi="Twinkl"/>
                          <w:bCs/>
                          <w:sz w:val="21"/>
                          <w:szCs w:val="21"/>
                        </w:rPr>
                      </w:pPr>
                      <w:r w:rsidRPr="005B4196">
                        <w:rPr>
                          <w:rFonts w:ascii="Twinkl" w:hAnsi="Twinkl"/>
                          <w:bCs/>
                          <w:sz w:val="21"/>
                          <w:szCs w:val="21"/>
                        </w:rPr>
                        <w:t>For every pupil to have a voice, to be able to communicate, share views and to be heard.</w:t>
                      </w:r>
                    </w:p>
                    <w:p w14:paraId="5F920C80" w14:textId="02A93C16" w:rsidR="00FB4D04" w:rsidRPr="005B4196" w:rsidRDefault="00452BEF" w:rsidP="00FB4D04">
                      <w:pPr>
                        <w:rPr>
                          <w:rFonts w:ascii="Twinkl" w:hAnsi="Twinkl"/>
                          <w:bCs/>
                          <w:sz w:val="21"/>
                          <w:szCs w:val="21"/>
                        </w:rPr>
                      </w:pPr>
                      <w:r>
                        <w:rPr>
                          <w:rFonts w:ascii="Twinkl" w:hAnsi="Twinkl"/>
                          <w:bCs/>
                          <w:sz w:val="21"/>
                          <w:szCs w:val="21"/>
                        </w:rPr>
                        <w:t>To have a whole school u</w:t>
                      </w:r>
                      <w:r w:rsidR="00FB4D04" w:rsidRPr="005B4196">
                        <w:rPr>
                          <w:rFonts w:ascii="Twinkl" w:hAnsi="Twinkl"/>
                          <w:bCs/>
                          <w:sz w:val="21"/>
                          <w:szCs w:val="21"/>
                        </w:rPr>
                        <w:t>niversal and total communication approach in order to meet individual needs.</w:t>
                      </w:r>
                    </w:p>
                    <w:p w14:paraId="03A873AD" w14:textId="77777777" w:rsidR="00222E50" w:rsidRPr="005B4196" w:rsidRDefault="00222E50" w:rsidP="00222E50">
                      <w:pPr>
                        <w:rPr>
                          <w:rFonts w:ascii="Twinkl" w:hAnsi="Twinkl"/>
                          <w:bCs/>
                          <w:sz w:val="21"/>
                          <w:szCs w:val="21"/>
                        </w:rPr>
                      </w:pPr>
                      <w:r>
                        <w:rPr>
                          <w:rFonts w:ascii="Twinkl" w:hAnsi="Twinkl"/>
                          <w:bCs/>
                          <w:sz w:val="21"/>
                          <w:szCs w:val="21"/>
                        </w:rPr>
                        <w:t>For p</w:t>
                      </w:r>
                      <w:r w:rsidRPr="005B4196">
                        <w:rPr>
                          <w:rFonts w:ascii="Twinkl" w:hAnsi="Twinkl"/>
                          <w:bCs/>
                          <w:sz w:val="21"/>
                          <w:szCs w:val="21"/>
                        </w:rPr>
                        <w:t xml:space="preserve">upils to </w:t>
                      </w:r>
                      <w:r>
                        <w:rPr>
                          <w:rFonts w:ascii="Twinkl" w:hAnsi="Twinkl"/>
                          <w:bCs/>
                          <w:sz w:val="21"/>
                          <w:szCs w:val="21"/>
                        </w:rPr>
                        <w:t xml:space="preserve">gain understanding, and </w:t>
                      </w:r>
                      <w:r w:rsidRPr="005B4196">
                        <w:rPr>
                          <w:rFonts w:ascii="Twinkl" w:hAnsi="Twinkl"/>
                          <w:bCs/>
                          <w:sz w:val="21"/>
                          <w:szCs w:val="21"/>
                        </w:rPr>
                        <w:t>take ownership</w:t>
                      </w:r>
                      <w:r>
                        <w:rPr>
                          <w:rFonts w:ascii="Twinkl" w:hAnsi="Twinkl"/>
                          <w:bCs/>
                          <w:sz w:val="21"/>
                          <w:szCs w:val="21"/>
                        </w:rPr>
                        <w:t>,</w:t>
                      </w:r>
                      <w:r w:rsidRPr="005B4196">
                        <w:rPr>
                          <w:rFonts w:ascii="Twinkl" w:hAnsi="Twinkl"/>
                          <w:bCs/>
                          <w:sz w:val="21"/>
                          <w:szCs w:val="21"/>
                        </w:rPr>
                        <w:t xml:space="preserve"> of </w:t>
                      </w:r>
                      <w:r>
                        <w:rPr>
                          <w:rFonts w:ascii="Twinkl" w:hAnsi="Twinkl"/>
                          <w:bCs/>
                          <w:sz w:val="21"/>
                          <w:szCs w:val="21"/>
                        </w:rPr>
                        <w:t xml:space="preserve">their </w:t>
                      </w:r>
                      <w:r w:rsidRPr="005B4196">
                        <w:rPr>
                          <w:rFonts w:ascii="Twinkl" w:hAnsi="Twinkl"/>
                          <w:bCs/>
                          <w:sz w:val="21"/>
                          <w:szCs w:val="21"/>
                        </w:rPr>
                        <w:t>communication.</w:t>
                      </w:r>
                    </w:p>
                    <w:p w14:paraId="00F676DA" w14:textId="4FD4589F" w:rsidR="00FB4D04" w:rsidRPr="005B4196" w:rsidRDefault="00FA133E" w:rsidP="00FA133E">
                      <w:pPr>
                        <w:rPr>
                          <w:rFonts w:ascii="Twinkl" w:hAnsi="Twinkl"/>
                          <w:bCs/>
                          <w:sz w:val="21"/>
                          <w:szCs w:val="21"/>
                        </w:rPr>
                      </w:pPr>
                      <w:r w:rsidRPr="005B4196">
                        <w:rPr>
                          <w:rFonts w:ascii="Twinkl" w:hAnsi="Twinkl"/>
                          <w:bCs/>
                          <w:sz w:val="21"/>
                          <w:szCs w:val="21"/>
                        </w:rPr>
                        <w:t>To develop communication skills which will help throughout life</w:t>
                      </w:r>
                      <w:r w:rsidR="00222E50">
                        <w:rPr>
                          <w:rFonts w:ascii="Twinkl" w:hAnsi="Twinkl"/>
                          <w:bCs/>
                          <w:sz w:val="21"/>
                          <w:szCs w:val="21"/>
                        </w:rPr>
                        <w:t xml:space="preserve"> and</w:t>
                      </w:r>
                      <w:r w:rsidR="00452BEF">
                        <w:rPr>
                          <w:rFonts w:ascii="Twinkl" w:hAnsi="Twinkl"/>
                          <w:bCs/>
                          <w:sz w:val="21"/>
                          <w:szCs w:val="21"/>
                        </w:rPr>
                        <w:t xml:space="preserve"> be</w:t>
                      </w:r>
                      <w:r w:rsidR="00FB4D04" w:rsidRPr="005B4196">
                        <w:rPr>
                          <w:rFonts w:ascii="Twinkl" w:hAnsi="Twinkl"/>
                          <w:bCs/>
                          <w:sz w:val="21"/>
                          <w:szCs w:val="21"/>
                        </w:rPr>
                        <w:t xml:space="preserve"> transferrable to further education.</w:t>
                      </w:r>
                    </w:p>
                    <w:p w14:paraId="0A3A2F56" w14:textId="15F7598D" w:rsidR="00FB4D04" w:rsidRPr="005B4196" w:rsidRDefault="00452BEF" w:rsidP="00FB4D04">
                      <w:pPr>
                        <w:rPr>
                          <w:rFonts w:ascii="Twinkl" w:hAnsi="Twinkl"/>
                          <w:bCs/>
                          <w:sz w:val="21"/>
                          <w:szCs w:val="21"/>
                        </w:rPr>
                      </w:pPr>
                      <w:r>
                        <w:rPr>
                          <w:rFonts w:ascii="Twinkl" w:hAnsi="Twinkl"/>
                          <w:bCs/>
                          <w:sz w:val="21"/>
                          <w:szCs w:val="21"/>
                        </w:rPr>
                        <w:t>To s</w:t>
                      </w:r>
                      <w:r w:rsidR="00FB4D04" w:rsidRPr="005B4196">
                        <w:rPr>
                          <w:rFonts w:ascii="Twinkl" w:hAnsi="Twinkl"/>
                          <w:bCs/>
                          <w:sz w:val="21"/>
                          <w:szCs w:val="21"/>
                        </w:rPr>
                        <w:t xml:space="preserve">upport pupils’ mental health. </w:t>
                      </w:r>
                    </w:p>
                    <w:p w14:paraId="4FB796E2" w14:textId="45032D00" w:rsidR="00FB4D04" w:rsidRPr="005B4196" w:rsidRDefault="00452BEF" w:rsidP="00FB4D04">
                      <w:pPr>
                        <w:rPr>
                          <w:rFonts w:ascii="Twinkl" w:hAnsi="Twinkl"/>
                          <w:bCs/>
                          <w:sz w:val="21"/>
                          <w:szCs w:val="21"/>
                        </w:rPr>
                      </w:pPr>
                      <w:r>
                        <w:rPr>
                          <w:rFonts w:ascii="Twinkl" w:hAnsi="Twinkl"/>
                          <w:bCs/>
                          <w:sz w:val="21"/>
                          <w:szCs w:val="21"/>
                        </w:rPr>
                        <w:t>For pupils to</w:t>
                      </w:r>
                      <w:r w:rsidR="00FB4D04" w:rsidRPr="005B4196">
                        <w:rPr>
                          <w:rFonts w:ascii="Twinkl" w:hAnsi="Twinkl"/>
                          <w:bCs/>
                          <w:sz w:val="21"/>
                          <w:szCs w:val="21"/>
                        </w:rPr>
                        <w:t xml:space="preserve"> communicate needs, choices and intentions, in addition to expressing views, emotions and thoughts.</w:t>
                      </w:r>
                    </w:p>
                    <w:p w14:paraId="51244321" w14:textId="009B4F30" w:rsidR="00FB4D04" w:rsidRPr="005B4196" w:rsidRDefault="00452BEF" w:rsidP="00FB4D04">
                      <w:pPr>
                        <w:rPr>
                          <w:rFonts w:ascii="Twinkl" w:hAnsi="Twinkl"/>
                          <w:bCs/>
                          <w:sz w:val="21"/>
                          <w:szCs w:val="21"/>
                        </w:rPr>
                      </w:pPr>
                      <w:r>
                        <w:rPr>
                          <w:rFonts w:ascii="Twinkl" w:hAnsi="Twinkl"/>
                          <w:bCs/>
                          <w:sz w:val="21"/>
                          <w:szCs w:val="21"/>
                        </w:rPr>
                        <w:t>T</w:t>
                      </w:r>
                      <w:r w:rsidR="00FB4D04" w:rsidRPr="005B4196">
                        <w:rPr>
                          <w:rFonts w:ascii="Twinkl" w:hAnsi="Twinkl"/>
                          <w:bCs/>
                          <w:sz w:val="21"/>
                          <w:szCs w:val="21"/>
                        </w:rPr>
                        <w:t>o gain increased independence.</w:t>
                      </w:r>
                    </w:p>
                    <w:p w14:paraId="77301975" w14:textId="6AF567E5" w:rsidR="00FB4D04" w:rsidRPr="005B4196" w:rsidRDefault="00FB4D04" w:rsidP="00FB4D04">
                      <w:pPr>
                        <w:rPr>
                          <w:rFonts w:ascii="Twinkl" w:hAnsi="Twinkl"/>
                          <w:bCs/>
                          <w:sz w:val="21"/>
                          <w:szCs w:val="21"/>
                        </w:rPr>
                      </w:pPr>
                      <w:r w:rsidRPr="005B4196">
                        <w:rPr>
                          <w:rFonts w:ascii="Twinkl" w:hAnsi="Twinkl"/>
                          <w:bCs/>
                          <w:sz w:val="21"/>
                          <w:szCs w:val="21"/>
                        </w:rPr>
                        <w:t xml:space="preserve">To develop </w:t>
                      </w:r>
                      <w:r w:rsidR="00705B9B">
                        <w:rPr>
                          <w:rFonts w:ascii="Twinkl" w:hAnsi="Twinkl"/>
                          <w:bCs/>
                          <w:sz w:val="21"/>
                          <w:szCs w:val="21"/>
                        </w:rPr>
                        <w:t xml:space="preserve">specific areas of </w:t>
                      </w:r>
                      <w:r w:rsidRPr="005B4196">
                        <w:rPr>
                          <w:rFonts w:ascii="Twinkl" w:hAnsi="Twinkl"/>
                          <w:bCs/>
                          <w:sz w:val="21"/>
                          <w:szCs w:val="21"/>
                        </w:rPr>
                        <w:t>expressive/receptive language, as well as social communication skills.</w:t>
                      </w:r>
                    </w:p>
                    <w:p w14:paraId="44E24C59" w14:textId="77777777" w:rsidR="00FA133E" w:rsidRDefault="00FA133E"/>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929F2BC" wp14:editId="20C666B8">
                <wp:simplePos x="0" y="0"/>
                <wp:positionH relativeFrom="margin">
                  <wp:posOffset>2933700</wp:posOffset>
                </wp:positionH>
                <wp:positionV relativeFrom="paragraph">
                  <wp:posOffset>182717</wp:posOffset>
                </wp:positionV>
                <wp:extent cx="2995930" cy="462788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4627880"/>
                        </a:xfrm>
                        <a:prstGeom prst="rect">
                          <a:avLst/>
                        </a:prstGeom>
                        <a:noFill/>
                        <a:ln w="9525">
                          <a:noFill/>
                          <a:miter lim="800000"/>
                          <a:headEnd/>
                          <a:tailEnd/>
                        </a:ln>
                      </wps:spPr>
                      <wps:txbx>
                        <w:txbxContent>
                          <w:p w14:paraId="333299B3" w14:textId="77777777" w:rsidR="00FB4D04" w:rsidRPr="00B57609" w:rsidRDefault="00FB4D04" w:rsidP="00FB4D04">
                            <w:pPr>
                              <w:jc w:val="center"/>
                              <w:rPr>
                                <w:rFonts w:ascii="Twinkl" w:hAnsi="Twinkl"/>
                                <w:b/>
                                <w:bCs/>
                                <w:sz w:val="24"/>
                                <w:szCs w:val="24"/>
                              </w:rPr>
                            </w:pPr>
                            <w:r w:rsidRPr="00B57609">
                              <w:rPr>
                                <w:rFonts w:ascii="Twinkl" w:hAnsi="Twinkl"/>
                                <w:b/>
                                <w:bCs/>
                                <w:sz w:val="24"/>
                                <w:szCs w:val="24"/>
                              </w:rPr>
                              <w:t>Implementation</w:t>
                            </w:r>
                          </w:p>
                          <w:p w14:paraId="373F3E0C" w14:textId="24F306BD" w:rsidR="00FB4D04" w:rsidRPr="00895857" w:rsidRDefault="00FB4D04" w:rsidP="00FB4D04">
                            <w:pPr>
                              <w:spacing w:after="140"/>
                              <w:rPr>
                                <w:rFonts w:ascii="Twinkl" w:hAnsi="Twinkl"/>
                                <w:sz w:val="20"/>
                                <w:szCs w:val="20"/>
                              </w:rPr>
                            </w:pPr>
                            <w:r w:rsidRPr="00895857">
                              <w:rPr>
                                <w:rFonts w:ascii="Twinkl" w:hAnsi="Twinkl"/>
                                <w:sz w:val="20"/>
                                <w:szCs w:val="20"/>
                              </w:rPr>
                              <w:t xml:space="preserve">Whole school approaches used consistently across the </w:t>
                            </w:r>
                            <w:r w:rsidR="00AA7E35">
                              <w:rPr>
                                <w:rFonts w:ascii="Twinkl" w:hAnsi="Twinkl"/>
                                <w:sz w:val="20"/>
                                <w:szCs w:val="20"/>
                              </w:rPr>
                              <w:t xml:space="preserve">school </w:t>
                            </w:r>
                            <w:r w:rsidRPr="00895857">
                              <w:rPr>
                                <w:rFonts w:ascii="Twinkl" w:hAnsi="Twinkl"/>
                                <w:sz w:val="20"/>
                                <w:szCs w:val="20"/>
                              </w:rPr>
                              <w:t>day.</w:t>
                            </w:r>
                          </w:p>
                          <w:p w14:paraId="103C19EB" w14:textId="77777777" w:rsidR="00FB4D04" w:rsidRPr="00895857" w:rsidRDefault="00FB4D04" w:rsidP="00FB4D04">
                            <w:pPr>
                              <w:spacing w:after="140"/>
                              <w:rPr>
                                <w:rFonts w:ascii="Twinkl" w:hAnsi="Twinkl"/>
                                <w:sz w:val="20"/>
                                <w:szCs w:val="20"/>
                              </w:rPr>
                            </w:pPr>
                            <w:r w:rsidRPr="00895857">
                              <w:rPr>
                                <w:rFonts w:ascii="Twinkl" w:hAnsi="Twinkl"/>
                                <w:sz w:val="20"/>
                                <w:szCs w:val="20"/>
                              </w:rPr>
                              <w:t>Regular whole school training.</w:t>
                            </w:r>
                          </w:p>
                          <w:p w14:paraId="6CBB11C1" w14:textId="77777777" w:rsidR="00FB4D04" w:rsidRPr="00895857" w:rsidRDefault="00FB4D04" w:rsidP="00FB4D04">
                            <w:pPr>
                              <w:spacing w:after="140"/>
                              <w:rPr>
                                <w:rFonts w:ascii="Twinkl" w:hAnsi="Twinkl"/>
                                <w:sz w:val="20"/>
                                <w:szCs w:val="20"/>
                              </w:rPr>
                            </w:pPr>
                            <w:r w:rsidRPr="00895857">
                              <w:rPr>
                                <w:rFonts w:ascii="Twinkl" w:hAnsi="Twinkl"/>
                                <w:sz w:val="20"/>
                                <w:szCs w:val="20"/>
                              </w:rPr>
                              <w:t>Resources and symbols; AAC and Makaton, to be used consistently. Banks of resources on the system.</w:t>
                            </w:r>
                          </w:p>
                          <w:p w14:paraId="5FA4FA98" w14:textId="06FA2517" w:rsidR="00FB4D04" w:rsidRPr="00895857" w:rsidRDefault="00FB4D04" w:rsidP="00FB4D04">
                            <w:pPr>
                              <w:spacing w:after="140"/>
                              <w:rPr>
                                <w:rFonts w:ascii="Twinkl" w:hAnsi="Twinkl"/>
                                <w:sz w:val="20"/>
                                <w:szCs w:val="20"/>
                              </w:rPr>
                            </w:pPr>
                            <w:r w:rsidRPr="00895857">
                              <w:rPr>
                                <w:rFonts w:ascii="Twinkl" w:hAnsi="Twinkl"/>
                                <w:sz w:val="20"/>
                                <w:szCs w:val="20"/>
                              </w:rPr>
                              <w:t xml:space="preserve">Opportunities to encourage communication in real-life settings, </w:t>
                            </w:r>
                            <w:r w:rsidR="008154D8" w:rsidRPr="00895857">
                              <w:rPr>
                                <w:rFonts w:ascii="Twinkl" w:hAnsi="Twinkl"/>
                                <w:sz w:val="20"/>
                                <w:szCs w:val="20"/>
                              </w:rPr>
                              <w:t>e.g.,</w:t>
                            </w:r>
                            <w:r w:rsidRPr="00895857">
                              <w:rPr>
                                <w:rFonts w:ascii="Twinkl" w:hAnsi="Twinkl"/>
                                <w:sz w:val="20"/>
                                <w:szCs w:val="20"/>
                              </w:rPr>
                              <w:t xml:space="preserve"> lunchtime clubs, and time dedicated to communication in class. Adults modelling positive communication skills</w:t>
                            </w:r>
                            <w:r>
                              <w:rPr>
                                <w:rFonts w:ascii="Twinkl" w:hAnsi="Twinkl"/>
                                <w:sz w:val="20"/>
                                <w:szCs w:val="20"/>
                              </w:rPr>
                              <w:t>.</w:t>
                            </w:r>
                          </w:p>
                          <w:p w14:paraId="572E7F32" w14:textId="33E56F31" w:rsidR="00FB4D04" w:rsidRPr="00895857" w:rsidRDefault="00FB4D04" w:rsidP="00FB4D04">
                            <w:pPr>
                              <w:spacing w:after="140"/>
                              <w:rPr>
                                <w:rFonts w:ascii="Twinkl" w:hAnsi="Twinkl"/>
                                <w:sz w:val="20"/>
                                <w:szCs w:val="20"/>
                              </w:rPr>
                            </w:pPr>
                            <w:r w:rsidRPr="00895857">
                              <w:rPr>
                                <w:rFonts w:ascii="Twinkl" w:hAnsi="Twinkl"/>
                                <w:sz w:val="20"/>
                                <w:szCs w:val="20"/>
                              </w:rPr>
                              <w:t>Identify and assess</w:t>
                            </w:r>
                            <w:r w:rsidR="00AA7E35">
                              <w:rPr>
                                <w:rFonts w:ascii="Twinkl" w:hAnsi="Twinkl"/>
                                <w:sz w:val="20"/>
                                <w:szCs w:val="20"/>
                              </w:rPr>
                              <w:t>ing</w:t>
                            </w:r>
                            <w:r w:rsidRPr="00895857">
                              <w:rPr>
                                <w:rFonts w:ascii="Twinkl" w:hAnsi="Twinkl"/>
                                <w:sz w:val="20"/>
                                <w:szCs w:val="20"/>
                              </w:rPr>
                              <w:t xml:space="preserve"> communication needs. Personalised communication passports to outline</w:t>
                            </w:r>
                            <w:r w:rsidR="00AA7E35">
                              <w:rPr>
                                <w:rFonts w:ascii="Twinkl" w:hAnsi="Twinkl"/>
                                <w:sz w:val="20"/>
                                <w:szCs w:val="20"/>
                              </w:rPr>
                              <w:t xml:space="preserve"> strengths and difficulties.</w:t>
                            </w:r>
                          </w:p>
                          <w:p w14:paraId="2DD2832C" w14:textId="5C82DD6E" w:rsidR="00FB4D04" w:rsidRPr="00895857" w:rsidRDefault="00FB4D04" w:rsidP="00FB4D04">
                            <w:pPr>
                              <w:spacing w:after="140"/>
                              <w:rPr>
                                <w:rFonts w:ascii="Twinkl" w:hAnsi="Twinkl"/>
                                <w:sz w:val="20"/>
                                <w:szCs w:val="20"/>
                              </w:rPr>
                            </w:pPr>
                            <w:r w:rsidRPr="00895857">
                              <w:rPr>
                                <w:rFonts w:ascii="Twinkl" w:hAnsi="Twinkl"/>
                                <w:sz w:val="20"/>
                                <w:szCs w:val="20"/>
                              </w:rPr>
                              <w:t>Listen to pupil voice</w:t>
                            </w:r>
                            <w:r w:rsidR="008154D8">
                              <w:rPr>
                                <w:rFonts w:ascii="Twinkl" w:hAnsi="Twinkl"/>
                                <w:sz w:val="20"/>
                                <w:szCs w:val="20"/>
                              </w:rPr>
                              <w:t xml:space="preserve">, </w:t>
                            </w:r>
                            <w:r w:rsidR="008154D8" w:rsidRPr="00895857">
                              <w:rPr>
                                <w:rFonts w:ascii="Twinkl" w:hAnsi="Twinkl"/>
                                <w:sz w:val="20"/>
                                <w:szCs w:val="20"/>
                              </w:rPr>
                              <w:t>e.g.,</w:t>
                            </w:r>
                            <w:r w:rsidRPr="00895857">
                              <w:rPr>
                                <w:rFonts w:ascii="Twinkl" w:hAnsi="Twinkl"/>
                                <w:sz w:val="20"/>
                                <w:szCs w:val="20"/>
                              </w:rPr>
                              <w:t xml:space="preserve"> school council. </w:t>
                            </w:r>
                          </w:p>
                          <w:p w14:paraId="7FFEF8EF" w14:textId="0A831663" w:rsidR="00FB4D04" w:rsidRPr="00895857" w:rsidRDefault="00FB4D04" w:rsidP="00FB4D04">
                            <w:pPr>
                              <w:spacing w:after="140"/>
                              <w:rPr>
                                <w:rFonts w:ascii="Twinkl" w:hAnsi="Twinkl"/>
                                <w:sz w:val="20"/>
                                <w:szCs w:val="20"/>
                              </w:rPr>
                            </w:pPr>
                            <w:r w:rsidRPr="00895857">
                              <w:rPr>
                                <w:rFonts w:ascii="Twinkl" w:hAnsi="Twinkl"/>
                                <w:sz w:val="20"/>
                                <w:szCs w:val="20"/>
                              </w:rPr>
                              <w:t>Continued interventions</w:t>
                            </w:r>
                            <w:r w:rsidR="00AA7E35">
                              <w:rPr>
                                <w:rFonts w:ascii="Twinkl" w:hAnsi="Twinkl"/>
                                <w:sz w:val="20"/>
                                <w:szCs w:val="20"/>
                              </w:rPr>
                              <w:t>; 1:1 and small groups.</w:t>
                            </w:r>
                          </w:p>
                          <w:p w14:paraId="73A0F3BD" w14:textId="77777777" w:rsidR="00FB4D04" w:rsidRPr="00895857" w:rsidRDefault="00FB4D04" w:rsidP="00FB4D04">
                            <w:pPr>
                              <w:spacing w:after="140"/>
                              <w:rPr>
                                <w:rFonts w:ascii="Twinkl" w:hAnsi="Twinkl"/>
                                <w:sz w:val="20"/>
                                <w:szCs w:val="20"/>
                              </w:rPr>
                            </w:pPr>
                            <w:r w:rsidRPr="00895857">
                              <w:rPr>
                                <w:rFonts w:ascii="Twinkl" w:hAnsi="Twinkl"/>
                                <w:sz w:val="20"/>
                                <w:szCs w:val="20"/>
                              </w:rPr>
                              <w:t xml:space="preserve">Opportunities with unfamiliar adults. </w:t>
                            </w:r>
                          </w:p>
                          <w:p w14:paraId="00B390E0" w14:textId="77777777" w:rsidR="00FB4D04" w:rsidRPr="00895857" w:rsidRDefault="00FB4D04" w:rsidP="00FB4D04">
                            <w:pPr>
                              <w:spacing w:after="140"/>
                              <w:rPr>
                                <w:rFonts w:ascii="Twinkl" w:hAnsi="Twinkl"/>
                                <w:sz w:val="20"/>
                                <w:szCs w:val="20"/>
                              </w:rPr>
                            </w:pPr>
                            <w:r w:rsidRPr="00895857">
                              <w:rPr>
                                <w:rFonts w:ascii="Twinkl" w:hAnsi="Twinkl"/>
                                <w:sz w:val="20"/>
                                <w:szCs w:val="20"/>
                              </w:rPr>
                              <w:t>Sharing information with parents/carers to support communication at home.</w:t>
                            </w:r>
                          </w:p>
                          <w:p w14:paraId="03C9948E" w14:textId="7E39D93A" w:rsidR="00FB4D04" w:rsidRPr="00895857" w:rsidRDefault="00FB4D04" w:rsidP="00FB4D04">
                            <w:pPr>
                              <w:spacing w:after="140"/>
                              <w:rPr>
                                <w:rFonts w:ascii="Twinkl" w:hAnsi="Twinkl"/>
                                <w:sz w:val="20"/>
                                <w:szCs w:val="20"/>
                              </w:rPr>
                            </w:pPr>
                            <w:r w:rsidRPr="00895857">
                              <w:rPr>
                                <w:rFonts w:ascii="Twinkl" w:hAnsi="Twinkl"/>
                                <w:sz w:val="20"/>
                                <w:szCs w:val="20"/>
                              </w:rPr>
                              <w:t>Approaches differentiated to different needs. Recognising the need for flexibility.</w:t>
                            </w:r>
                          </w:p>
                          <w:p w14:paraId="6754C162" w14:textId="77777777" w:rsidR="00FB4D04" w:rsidRPr="000A09D9" w:rsidRDefault="00FB4D04" w:rsidP="00FB4D04">
                            <w:pPr>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F2BC" id="_x0000_s1029" type="#_x0000_t202" style="position:absolute;margin-left:231pt;margin-top:14.4pt;width:235.9pt;height:36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" filled="f" stroked="f">
                <v:textbox>
                  <w:txbxContent>
                    <w:p w14:paraId="333299B3" w14:textId="77777777" w:rsidR="00FB4D04" w:rsidRPr="00B57609" w:rsidRDefault="00FB4D04" w:rsidP="00FB4D04">
                      <w:pPr>
                        <w:jc w:val="center"/>
                        <w:rPr>
                          <w:rFonts w:ascii="Twinkl" w:hAnsi="Twinkl"/>
                          <w:b/>
                          <w:bCs/>
                          <w:sz w:val="24"/>
                          <w:szCs w:val="24"/>
                        </w:rPr>
                      </w:pPr>
                      <w:r w:rsidRPr="00B57609">
                        <w:rPr>
                          <w:rFonts w:ascii="Twinkl" w:hAnsi="Twinkl"/>
                          <w:b/>
                          <w:bCs/>
                          <w:sz w:val="24"/>
                          <w:szCs w:val="24"/>
                        </w:rPr>
                        <w:t>Implementation</w:t>
                      </w:r>
                    </w:p>
                    <w:p w14:paraId="373F3E0C" w14:textId="24F306BD" w:rsidR="00FB4D04" w:rsidRPr="00895857" w:rsidRDefault="00FB4D04" w:rsidP="00FB4D04">
                      <w:pPr>
                        <w:spacing w:after="140"/>
                        <w:rPr>
                          <w:rFonts w:ascii="Twinkl" w:hAnsi="Twinkl"/>
                          <w:sz w:val="20"/>
                          <w:szCs w:val="20"/>
                        </w:rPr>
                      </w:pPr>
                      <w:r w:rsidRPr="00895857">
                        <w:rPr>
                          <w:rFonts w:ascii="Twinkl" w:hAnsi="Twinkl"/>
                          <w:sz w:val="20"/>
                          <w:szCs w:val="20"/>
                        </w:rPr>
                        <w:t xml:space="preserve">Whole school approaches used consistently across the </w:t>
                      </w:r>
                      <w:r w:rsidR="00AA7E35">
                        <w:rPr>
                          <w:rFonts w:ascii="Twinkl" w:hAnsi="Twinkl"/>
                          <w:sz w:val="20"/>
                          <w:szCs w:val="20"/>
                        </w:rPr>
                        <w:t xml:space="preserve">school </w:t>
                      </w:r>
                      <w:r w:rsidRPr="00895857">
                        <w:rPr>
                          <w:rFonts w:ascii="Twinkl" w:hAnsi="Twinkl"/>
                          <w:sz w:val="20"/>
                          <w:szCs w:val="20"/>
                        </w:rPr>
                        <w:t>day.</w:t>
                      </w:r>
                    </w:p>
                    <w:p w14:paraId="103C19EB" w14:textId="77777777" w:rsidR="00FB4D04" w:rsidRPr="00895857" w:rsidRDefault="00FB4D04" w:rsidP="00FB4D04">
                      <w:pPr>
                        <w:spacing w:after="140"/>
                        <w:rPr>
                          <w:rFonts w:ascii="Twinkl" w:hAnsi="Twinkl"/>
                          <w:sz w:val="20"/>
                          <w:szCs w:val="20"/>
                        </w:rPr>
                      </w:pPr>
                      <w:r w:rsidRPr="00895857">
                        <w:rPr>
                          <w:rFonts w:ascii="Twinkl" w:hAnsi="Twinkl"/>
                          <w:sz w:val="20"/>
                          <w:szCs w:val="20"/>
                        </w:rPr>
                        <w:t>Regular whole school training.</w:t>
                      </w:r>
                    </w:p>
                    <w:p w14:paraId="6CBB11C1" w14:textId="77777777" w:rsidR="00FB4D04" w:rsidRPr="00895857" w:rsidRDefault="00FB4D04" w:rsidP="00FB4D04">
                      <w:pPr>
                        <w:spacing w:after="140"/>
                        <w:rPr>
                          <w:rFonts w:ascii="Twinkl" w:hAnsi="Twinkl"/>
                          <w:sz w:val="20"/>
                          <w:szCs w:val="20"/>
                        </w:rPr>
                      </w:pPr>
                      <w:r w:rsidRPr="00895857">
                        <w:rPr>
                          <w:rFonts w:ascii="Twinkl" w:hAnsi="Twinkl"/>
                          <w:sz w:val="20"/>
                          <w:szCs w:val="20"/>
                        </w:rPr>
                        <w:t>Resources and symbols; AAC and Makaton, to be used consistently. Banks of resources on the system.</w:t>
                      </w:r>
                    </w:p>
                    <w:p w14:paraId="5FA4FA98" w14:textId="06FA2517" w:rsidR="00FB4D04" w:rsidRPr="00895857" w:rsidRDefault="00FB4D04" w:rsidP="00FB4D04">
                      <w:pPr>
                        <w:spacing w:after="140"/>
                        <w:rPr>
                          <w:rFonts w:ascii="Twinkl" w:hAnsi="Twinkl"/>
                          <w:sz w:val="20"/>
                          <w:szCs w:val="20"/>
                        </w:rPr>
                      </w:pPr>
                      <w:r w:rsidRPr="00895857">
                        <w:rPr>
                          <w:rFonts w:ascii="Twinkl" w:hAnsi="Twinkl"/>
                          <w:sz w:val="20"/>
                          <w:szCs w:val="20"/>
                        </w:rPr>
                        <w:t xml:space="preserve">Opportunities to encourage communication in real-life settings, </w:t>
                      </w:r>
                      <w:r w:rsidR="008154D8" w:rsidRPr="00895857">
                        <w:rPr>
                          <w:rFonts w:ascii="Twinkl" w:hAnsi="Twinkl"/>
                          <w:sz w:val="20"/>
                          <w:szCs w:val="20"/>
                        </w:rPr>
                        <w:t>e.g.,</w:t>
                      </w:r>
                      <w:r w:rsidRPr="00895857">
                        <w:rPr>
                          <w:rFonts w:ascii="Twinkl" w:hAnsi="Twinkl"/>
                          <w:sz w:val="20"/>
                          <w:szCs w:val="20"/>
                        </w:rPr>
                        <w:t xml:space="preserve"> lunchtime clubs, and time dedicated to communication in class. Adults modelling positive communication skills</w:t>
                      </w:r>
                      <w:r>
                        <w:rPr>
                          <w:rFonts w:ascii="Twinkl" w:hAnsi="Twinkl"/>
                          <w:sz w:val="20"/>
                          <w:szCs w:val="20"/>
                        </w:rPr>
                        <w:t>.</w:t>
                      </w:r>
                    </w:p>
                    <w:p w14:paraId="572E7F32" w14:textId="33E56F31" w:rsidR="00FB4D04" w:rsidRPr="00895857" w:rsidRDefault="00FB4D04" w:rsidP="00FB4D04">
                      <w:pPr>
                        <w:spacing w:after="140"/>
                        <w:rPr>
                          <w:rFonts w:ascii="Twinkl" w:hAnsi="Twinkl"/>
                          <w:sz w:val="20"/>
                          <w:szCs w:val="20"/>
                        </w:rPr>
                      </w:pPr>
                      <w:r w:rsidRPr="00895857">
                        <w:rPr>
                          <w:rFonts w:ascii="Twinkl" w:hAnsi="Twinkl"/>
                          <w:sz w:val="20"/>
                          <w:szCs w:val="20"/>
                        </w:rPr>
                        <w:t>Identify and assess</w:t>
                      </w:r>
                      <w:r w:rsidR="00AA7E35">
                        <w:rPr>
                          <w:rFonts w:ascii="Twinkl" w:hAnsi="Twinkl"/>
                          <w:sz w:val="20"/>
                          <w:szCs w:val="20"/>
                        </w:rPr>
                        <w:t>ing</w:t>
                      </w:r>
                      <w:r w:rsidRPr="00895857">
                        <w:rPr>
                          <w:rFonts w:ascii="Twinkl" w:hAnsi="Twinkl"/>
                          <w:sz w:val="20"/>
                          <w:szCs w:val="20"/>
                        </w:rPr>
                        <w:t xml:space="preserve"> communication needs. Personalised communication passports to outline</w:t>
                      </w:r>
                      <w:r w:rsidR="00AA7E35">
                        <w:rPr>
                          <w:rFonts w:ascii="Twinkl" w:hAnsi="Twinkl"/>
                          <w:sz w:val="20"/>
                          <w:szCs w:val="20"/>
                        </w:rPr>
                        <w:t xml:space="preserve"> strengths and difficulties.</w:t>
                      </w:r>
                    </w:p>
                    <w:p w14:paraId="2DD2832C" w14:textId="5C82DD6E" w:rsidR="00FB4D04" w:rsidRPr="00895857" w:rsidRDefault="00FB4D04" w:rsidP="00FB4D04">
                      <w:pPr>
                        <w:spacing w:after="140"/>
                        <w:rPr>
                          <w:rFonts w:ascii="Twinkl" w:hAnsi="Twinkl"/>
                          <w:sz w:val="20"/>
                          <w:szCs w:val="20"/>
                        </w:rPr>
                      </w:pPr>
                      <w:r w:rsidRPr="00895857">
                        <w:rPr>
                          <w:rFonts w:ascii="Twinkl" w:hAnsi="Twinkl"/>
                          <w:sz w:val="20"/>
                          <w:szCs w:val="20"/>
                        </w:rPr>
                        <w:t>Listen to pupil voice</w:t>
                      </w:r>
                      <w:r w:rsidR="008154D8">
                        <w:rPr>
                          <w:rFonts w:ascii="Twinkl" w:hAnsi="Twinkl"/>
                          <w:sz w:val="20"/>
                          <w:szCs w:val="20"/>
                        </w:rPr>
                        <w:t xml:space="preserve">, </w:t>
                      </w:r>
                      <w:r w:rsidR="008154D8" w:rsidRPr="00895857">
                        <w:rPr>
                          <w:rFonts w:ascii="Twinkl" w:hAnsi="Twinkl"/>
                          <w:sz w:val="20"/>
                          <w:szCs w:val="20"/>
                        </w:rPr>
                        <w:t>e.g.,</w:t>
                      </w:r>
                      <w:r w:rsidRPr="00895857">
                        <w:rPr>
                          <w:rFonts w:ascii="Twinkl" w:hAnsi="Twinkl"/>
                          <w:sz w:val="20"/>
                          <w:szCs w:val="20"/>
                        </w:rPr>
                        <w:t xml:space="preserve"> school council. </w:t>
                      </w:r>
                    </w:p>
                    <w:p w14:paraId="7FFEF8EF" w14:textId="0A831663" w:rsidR="00FB4D04" w:rsidRPr="00895857" w:rsidRDefault="00FB4D04" w:rsidP="00FB4D04">
                      <w:pPr>
                        <w:spacing w:after="140"/>
                        <w:rPr>
                          <w:rFonts w:ascii="Twinkl" w:hAnsi="Twinkl"/>
                          <w:sz w:val="20"/>
                          <w:szCs w:val="20"/>
                        </w:rPr>
                      </w:pPr>
                      <w:r w:rsidRPr="00895857">
                        <w:rPr>
                          <w:rFonts w:ascii="Twinkl" w:hAnsi="Twinkl"/>
                          <w:sz w:val="20"/>
                          <w:szCs w:val="20"/>
                        </w:rPr>
                        <w:t>Continued interventions</w:t>
                      </w:r>
                      <w:r w:rsidR="00AA7E35">
                        <w:rPr>
                          <w:rFonts w:ascii="Twinkl" w:hAnsi="Twinkl"/>
                          <w:sz w:val="20"/>
                          <w:szCs w:val="20"/>
                        </w:rPr>
                        <w:t>; 1:1 and small groups.</w:t>
                      </w:r>
                    </w:p>
                    <w:p w14:paraId="73A0F3BD" w14:textId="77777777" w:rsidR="00FB4D04" w:rsidRPr="00895857" w:rsidRDefault="00FB4D04" w:rsidP="00FB4D04">
                      <w:pPr>
                        <w:spacing w:after="140"/>
                        <w:rPr>
                          <w:rFonts w:ascii="Twinkl" w:hAnsi="Twinkl"/>
                          <w:sz w:val="20"/>
                          <w:szCs w:val="20"/>
                        </w:rPr>
                      </w:pPr>
                      <w:r w:rsidRPr="00895857">
                        <w:rPr>
                          <w:rFonts w:ascii="Twinkl" w:hAnsi="Twinkl"/>
                          <w:sz w:val="20"/>
                          <w:szCs w:val="20"/>
                        </w:rPr>
                        <w:t xml:space="preserve">Opportunities with unfamiliar adults. </w:t>
                      </w:r>
                    </w:p>
                    <w:p w14:paraId="00B390E0" w14:textId="77777777" w:rsidR="00FB4D04" w:rsidRPr="00895857" w:rsidRDefault="00FB4D04" w:rsidP="00FB4D04">
                      <w:pPr>
                        <w:spacing w:after="140"/>
                        <w:rPr>
                          <w:rFonts w:ascii="Twinkl" w:hAnsi="Twinkl"/>
                          <w:sz w:val="20"/>
                          <w:szCs w:val="20"/>
                        </w:rPr>
                      </w:pPr>
                      <w:r w:rsidRPr="00895857">
                        <w:rPr>
                          <w:rFonts w:ascii="Twinkl" w:hAnsi="Twinkl"/>
                          <w:sz w:val="20"/>
                          <w:szCs w:val="20"/>
                        </w:rPr>
                        <w:t>Sharing information with parents/carers to support communication at home.</w:t>
                      </w:r>
                    </w:p>
                    <w:p w14:paraId="03C9948E" w14:textId="7E39D93A" w:rsidR="00FB4D04" w:rsidRPr="00895857" w:rsidRDefault="00FB4D04" w:rsidP="00FB4D04">
                      <w:pPr>
                        <w:spacing w:after="140"/>
                        <w:rPr>
                          <w:rFonts w:ascii="Twinkl" w:hAnsi="Twinkl"/>
                          <w:sz w:val="20"/>
                          <w:szCs w:val="20"/>
                        </w:rPr>
                      </w:pPr>
                      <w:r w:rsidRPr="00895857">
                        <w:rPr>
                          <w:rFonts w:ascii="Twinkl" w:hAnsi="Twinkl"/>
                          <w:sz w:val="20"/>
                          <w:szCs w:val="20"/>
                        </w:rPr>
                        <w:t>Approaches differentiated to different needs. Recognising the need for flexibility.</w:t>
                      </w:r>
                    </w:p>
                    <w:p w14:paraId="6754C162" w14:textId="77777777" w:rsidR="00FB4D04" w:rsidRPr="000A09D9" w:rsidRDefault="00FB4D04" w:rsidP="00FB4D04">
                      <w:pPr>
                        <w:rPr>
                          <w:bCs/>
                        </w:rPr>
                      </w:pPr>
                    </w:p>
                  </w:txbxContent>
                </v:textbox>
                <w10:wrap anchorx="margin"/>
              </v:shape>
            </w:pict>
          </mc:Fallback>
        </mc:AlternateContent>
      </w:r>
      <w:r w:rsidR="008241B8">
        <w:rPr>
          <w:noProof/>
        </w:rPr>
        <mc:AlternateContent>
          <mc:Choice Requires="wps">
            <w:drawing>
              <wp:anchor distT="0" distB="0" distL="114300" distR="114300" simplePos="0" relativeHeight="251689984" behindDoc="0" locked="0" layoutInCell="1" allowOverlap="1" wp14:anchorId="7183FE96" wp14:editId="0C829039">
                <wp:simplePos x="0" y="0"/>
                <wp:positionH relativeFrom="column">
                  <wp:posOffset>2851948</wp:posOffset>
                </wp:positionH>
                <wp:positionV relativeFrom="paragraph">
                  <wp:posOffset>121285</wp:posOffset>
                </wp:positionV>
                <wp:extent cx="3103245" cy="4641215"/>
                <wp:effectExtent l="38100" t="38100" r="116205" b="121285"/>
                <wp:wrapNone/>
                <wp:docPr id="14" name="Rectangle 14"/>
                <wp:cNvGraphicFramePr/>
                <a:graphic xmlns:a="http://schemas.openxmlformats.org/drawingml/2006/main">
                  <a:graphicData uri="http://schemas.microsoft.com/office/word/2010/wordprocessingShape">
                    <wps:wsp>
                      <wps:cNvSpPr/>
                      <wps:spPr>
                        <a:xfrm>
                          <a:off x="0" y="0"/>
                          <a:ext cx="3103245" cy="4641215"/>
                        </a:xfrm>
                        <a:prstGeom prst="rect">
                          <a:avLst/>
                        </a:prstGeom>
                        <a:no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FB69" id="Rectangle 14" o:spid="_x0000_s1026" style="position:absolute;margin-left:224.55pt;margin-top:9.55pt;width:244.35pt;height:36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" filled="f" strokecolor="#d8d8d8 [2732]" strokeweight="1.5pt">
                <v:shadow on="t" color="black" opacity="26214f" origin="-.5,-.5" offset=".74836mm,.74836mm"/>
              </v:rect>
            </w:pict>
          </mc:Fallback>
        </mc:AlternateContent>
      </w:r>
      <w:r w:rsidR="000077DB">
        <w:rPr>
          <w:noProof/>
        </w:rPr>
        <mc:AlternateContent>
          <mc:Choice Requires="wps">
            <w:drawing>
              <wp:anchor distT="0" distB="0" distL="114300" distR="114300" simplePos="0" relativeHeight="251687936" behindDoc="0" locked="0" layoutInCell="1" allowOverlap="1" wp14:anchorId="55D60071" wp14:editId="10A8B696">
                <wp:simplePos x="0" y="0"/>
                <wp:positionH relativeFrom="column">
                  <wp:posOffset>-422275</wp:posOffset>
                </wp:positionH>
                <wp:positionV relativeFrom="paragraph">
                  <wp:posOffset>112558</wp:posOffset>
                </wp:positionV>
                <wp:extent cx="2875915" cy="4641215"/>
                <wp:effectExtent l="38100" t="38100" r="114935" b="121285"/>
                <wp:wrapNone/>
                <wp:docPr id="5" name="Rectangle 5"/>
                <wp:cNvGraphicFramePr/>
                <a:graphic xmlns:a="http://schemas.openxmlformats.org/drawingml/2006/main">
                  <a:graphicData uri="http://schemas.microsoft.com/office/word/2010/wordprocessingShape">
                    <wps:wsp>
                      <wps:cNvSpPr/>
                      <wps:spPr>
                        <a:xfrm>
                          <a:off x="0" y="0"/>
                          <a:ext cx="2875915" cy="4641215"/>
                        </a:xfrm>
                        <a:prstGeom prst="rect">
                          <a:avLst/>
                        </a:prstGeom>
                        <a:no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86D68" id="Rectangle 5" o:spid="_x0000_s1026" style="position:absolute;margin-left:-33.25pt;margin-top:8.85pt;width:226.45pt;height:36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" filled="f" strokecolor="#d8d8d8 [2732]" strokeweight="1.5pt">
                <v:shadow on="t" color="black" opacity="26214f" origin="-.5,-.5" offset=".74836mm,.74836mm"/>
              </v:rect>
            </w:pict>
          </mc:Fallback>
        </mc:AlternateContent>
      </w:r>
    </w:p>
    <w:p w14:paraId="3F5D0FA5" w14:textId="21EFF645" w:rsidR="00FB4D04" w:rsidRDefault="00FB4D04"/>
    <w:p w14:paraId="31DDCBC9" w14:textId="15BB0586" w:rsidR="00FB4D04" w:rsidRDefault="00FB4D04"/>
    <w:p w14:paraId="3324E10C" w14:textId="19779D2F" w:rsidR="00FB4D04" w:rsidRDefault="00FB4D04"/>
    <w:p w14:paraId="5AEEC649" w14:textId="7E4A672B" w:rsidR="00FB4D04" w:rsidRDefault="00FB4D04"/>
    <w:p w14:paraId="67253C42" w14:textId="784F5E02" w:rsidR="00FB4D04" w:rsidRDefault="00FB4D04"/>
    <w:p w14:paraId="128E8B60" w14:textId="34B71D2A" w:rsidR="00FB4D04" w:rsidRDefault="008241B8">
      <w:r>
        <w:rPr>
          <w:noProof/>
        </w:rPr>
        <w:drawing>
          <wp:anchor distT="0" distB="0" distL="114300" distR="114300" simplePos="0" relativeHeight="251695104" behindDoc="0" locked="0" layoutInCell="1" allowOverlap="1" wp14:anchorId="6FE6AEFE" wp14:editId="383DD5B2">
            <wp:simplePos x="0" y="0"/>
            <wp:positionH relativeFrom="margin">
              <wp:posOffset>5937081</wp:posOffset>
            </wp:positionH>
            <wp:positionV relativeFrom="paragraph">
              <wp:posOffset>6092</wp:posOffset>
            </wp:positionV>
            <wp:extent cx="487690" cy="760491"/>
            <wp:effectExtent l="0" t="0" r="7620" b="1905"/>
            <wp:wrapNone/>
            <wp:docPr id="21" name="Picture 21" descr="Grey Nav Arrow Clip Art at Clker.com - vector clip art online,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Nav Arrow Clip Art at Clker.com - vector clip art online, royalt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90" cy="7604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7BDBEA4B" wp14:editId="774AD20B">
            <wp:simplePos x="0" y="0"/>
            <wp:positionH relativeFrom="margin">
              <wp:posOffset>2452288</wp:posOffset>
            </wp:positionH>
            <wp:positionV relativeFrom="paragraph">
              <wp:posOffset>44425</wp:posOffset>
            </wp:positionV>
            <wp:extent cx="487690" cy="760491"/>
            <wp:effectExtent l="0" t="0" r="7620" b="1905"/>
            <wp:wrapNone/>
            <wp:docPr id="16" name="Picture 16" descr="Grey Nav Arrow Clip Art at Clker.com - vector clip art online,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Nav Arrow Clip Art at Clker.com - vector clip art online, royalt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90" cy="760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60281" w14:textId="77777777" w:rsidR="00FB4D04" w:rsidRDefault="00FB4D04"/>
    <w:p w14:paraId="238723F7" w14:textId="770596B6" w:rsidR="00FB4D04" w:rsidRDefault="00FB4D04"/>
    <w:p w14:paraId="2664C03A" w14:textId="33FEB389" w:rsidR="00FB4D04" w:rsidRDefault="00FB4D04"/>
    <w:p w14:paraId="684EA15D" w14:textId="77777777" w:rsidR="00FB4D04" w:rsidRDefault="00FB4D04"/>
    <w:p w14:paraId="7FE1EA33" w14:textId="37F4F184" w:rsidR="00FB4D04" w:rsidRDefault="00FB4D04"/>
    <w:p w14:paraId="0C2E79E8" w14:textId="6E077D2A" w:rsidR="00FB4D04" w:rsidRDefault="00FB4D04"/>
    <w:p w14:paraId="3059A3D4" w14:textId="79EEC152" w:rsidR="00FB4D04" w:rsidRDefault="00FB4D04"/>
    <w:p w14:paraId="577B67AA" w14:textId="4D638E71" w:rsidR="00FB4D04" w:rsidRDefault="00FB4D04"/>
    <w:p w14:paraId="03EE5EEC" w14:textId="184A5959" w:rsidR="005A01A9" w:rsidRPr="008241B8" w:rsidRDefault="005A01A9">
      <w:pPr>
        <w:rPr>
          <w:sz w:val="2"/>
          <w:szCs w:val="2"/>
        </w:rPr>
      </w:pPr>
    </w:p>
    <w:tbl>
      <w:tblPr>
        <w:tblStyle w:val="PlainTable2"/>
        <w:tblW w:w="0" w:type="auto"/>
        <w:tblLook w:val="04A0" w:firstRow="1" w:lastRow="0" w:firstColumn="1" w:lastColumn="0" w:noHBand="0" w:noVBand="1"/>
      </w:tblPr>
      <w:tblGrid>
        <w:gridCol w:w="3828"/>
        <w:gridCol w:w="5103"/>
        <w:gridCol w:w="5027"/>
      </w:tblGrid>
      <w:tr w:rsidR="005A01A9" w14:paraId="2D52A3B3" w14:textId="77777777" w:rsidTr="0082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70E8E4A" w14:textId="23DF5A0E" w:rsidR="005A01A9" w:rsidRPr="008241B8" w:rsidRDefault="005A01A9" w:rsidP="008241B8">
            <w:pPr>
              <w:spacing w:before="120" w:after="120"/>
              <w:jc w:val="center"/>
              <w:rPr>
                <w:rFonts w:ascii="Twinkl" w:hAnsi="Twinkl"/>
                <w:bCs w:val="0"/>
                <w:sz w:val="21"/>
                <w:szCs w:val="21"/>
              </w:rPr>
            </w:pPr>
            <w:r w:rsidRPr="00AA0C7F">
              <w:rPr>
                <w:rFonts w:ascii="Twinkl" w:hAnsi="Twinkl"/>
                <w:sz w:val="24"/>
                <w:szCs w:val="24"/>
              </w:rPr>
              <w:lastRenderedPageBreak/>
              <w:t>Objective- Intent- What?</w:t>
            </w:r>
          </w:p>
        </w:tc>
        <w:tc>
          <w:tcPr>
            <w:tcW w:w="5103" w:type="dxa"/>
          </w:tcPr>
          <w:p w14:paraId="04759ACE" w14:textId="36DC9257" w:rsidR="008241B8" w:rsidRPr="008241B8" w:rsidRDefault="005A01A9" w:rsidP="008241B8">
            <w:pPr>
              <w:spacing w:before="120"/>
              <w:jc w:val="center"/>
              <w:cnfStyle w:val="100000000000" w:firstRow="1" w:lastRow="0" w:firstColumn="0" w:lastColumn="0" w:oddVBand="0" w:evenVBand="0" w:oddHBand="0" w:evenHBand="0" w:firstRowFirstColumn="0" w:firstRowLastColumn="0" w:lastRowFirstColumn="0" w:lastRowLastColumn="0"/>
              <w:rPr>
                <w:rFonts w:ascii="Twinkl" w:hAnsi="Twinkl"/>
                <w:b w:val="0"/>
                <w:sz w:val="24"/>
                <w:szCs w:val="24"/>
              </w:rPr>
            </w:pPr>
            <w:r w:rsidRPr="00726C4E">
              <w:rPr>
                <w:rFonts w:ascii="Twinkl" w:hAnsi="Twinkl"/>
                <w:sz w:val="24"/>
                <w:szCs w:val="24"/>
              </w:rPr>
              <w:t>Actions- Implementation-</w:t>
            </w:r>
            <w:r w:rsidRPr="007C025B">
              <w:rPr>
                <w:rFonts w:ascii="Twinkl" w:hAnsi="Twinkl"/>
                <w:bCs w:val="0"/>
                <w:sz w:val="24"/>
                <w:szCs w:val="24"/>
              </w:rPr>
              <w:t>H</w:t>
            </w:r>
            <w:r w:rsidRPr="00726C4E">
              <w:rPr>
                <w:rFonts w:ascii="Twinkl" w:hAnsi="Twinkl"/>
                <w:sz w:val="24"/>
                <w:szCs w:val="24"/>
              </w:rPr>
              <w:t>ow?</w:t>
            </w:r>
          </w:p>
        </w:tc>
        <w:tc>
          <w:tcPr>
            <w:tcW w:w="5027" w:type="dxa"/>
          </w:tcPr>
          <w:p w14:paraId="2EC0964C" w14:textId="64AB44D4" w:rsidR="005A01A9" w:rsidRPr="008241B8" w:rsidRDefault="005A01A9" w:rsidP="008241B8">
            <w:pPr>
              <w:spacing w:before="120"/>
              <w:jc w:val="center"/>
              <w:cnfStyle w:val="100000000000" w:firstRow="1" w:lastRow="0" w:firstColumn="0" w:lastColumn="0" w:oddVBand="0" w:evenVBand="0" w:oddHBand="0" w:evenHBand="0" w:firstRowFirstColumn="0" w:firstRowLastColumn="0" w:lastRowFirstColumn="0" w:lastRowLastColumn="0"/>
              <w:rPr>
                <w:rFonts w:ascii="Twinkl" w:hAnsi="Twinkl"/>
                <w:bCs w:val="0"/>
                <w:sz w:val="24"/>
                <w:szCs w:val="24"/>
              </w:rPr>
            </w:pPr>
            <w:r w:rsidRPr="008241B8">
              <w:rPr>
                <w:rFonts w:ascii="Twinkl" w:hAnsi="Twinkl"/>
                <w:bCs w:val="0"/>
                <w:sz w:val="24"/>
                <w:szCs w:val="24"/>
              </w:rPr>
              <w:t>Success – Impact – Why?</w:t>
            </w:r>
          </w:p>
        </w:tc>
      </w:tr>
      <w:tr w:rsidR="00537AE8" w14:paraId="237C0A4C" w14:textId="77777777" w:rsidTr="00537AE8">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3828" w:type="dxa"/>
          </w:tcPr>
          <w:p w14:paraId="1B70939D" w14:textId="7403B01A" w:rsidR="00537AE8" w:rsidRDefault="00537AE8" w:rsidP="00537AE8">
            <w:pPr>
              <w:spacing w:before="120" w:after="120"/>
              <w:jc w:val="center"/>
              <w:rPr>
                <w:rFonts w:ascii="Twinkl" w:hAnsi="Twinkl"/>
                <w:b w:val="0"/>
              </w:rPr>
            </w:pPr>
            <w:r w:rsidRPr="009B10E9">
              <w:rPr>
                <w:noProof/>
              </w:rPr>
              <w:drawing>
                <wp:anchor distT="0" distB="0" distL="114300" distR="114300" simplePos="0" relativeHeight="251725824" behindDoc="0" locked="0" layoutInCell="1" allowOverlap="1" wp14:anchorId="4A20DF5E" wp14:editId="7863EDDF">
                  <wp:simplePos x="0" y="0"/>
                  <wp:positionH relativeFrom="column">
                    <wp:posOffset>877570</wp:posOffset>
                  </wp:positionH>
                  <wp:positionV relativeFrom="paragraph">
                    <wp:posOffset>261147</wp:posOffset>
                  </wp:positionV>
                  <wp:extent cx="548351" cy="540184"/>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351" cy="540184"/>
                          </a:xfrm>
                          <a:prstGeom prst="rect">
                            <a:avLst/>
                          </a:prstGeom>
                        </pic:spPr>
                      </pic:pic>
                    </a:graphicData>
                  </a:graphic>
                  <wp14:sizeRelH relativeFrom="margin">
                    <wp14:pctWidth>0</wp14:pctWidth>
                  </wp14:sizeRelH>
                  <wp14:sizeRelV relativeFrom="margin">
                    <wp14:pctHeight>0</wp14:pctHeight>
                  </wp14:sizeRelV>
                </wp:anchor>
              </w:drawing>
            </w:r>
            <w:r>
              <w:rPr>
                <w:rFonts w:ascii="Twinkl" w:hAnsi="Twinkl"/>
                <w:bCs w:val="0"/>
              </w:rPr>
              <w:t>U</w:t>
            </w:r>
            <w:r w:rsidRPr="009B10E9">
              <w:rPr>
                <w:rFonts w:ascii="Twinkl" w:hAnsi="Twinkl"/>
                <w:bCs w:val="0"/>
              </w:rPr>
              <w:t>nderstanding individual needs</w:t>
            </w:r>
          </w:p>
          <w:p w14:paraId="48DBA063" w14:textId="25CE3CEA" w:rsidR="00537AE8" w:rsidRPr="009B10E9" w:rsidRDefault="00537AE8" w:rsidP="00537AE8">
            <w:pPr>
              <w:spacing w:before="120" w:after="120"/>
              <w:jc w:val="center"/>
              <w:rPr>
                <w:rFonts w:ascii="Twinkl" w:hAnsi="Twinkl"/>
                <w:bCs w:val="0"/>
              </w:rPr>
            </w:pPr>
          </w:p>
          <w:p w14:paraId="01F8663C" w14:textId="77777777" w:rsidR="00537AE8" w:rsidRPr="00AA0C7F" w:rsidRDefault="00537AE8" w:rsidP="00537AE8">
            <w:pPr>
              <w:spacing w:before="120" w:after="120"/>
              <w:rPr>
                <w:rFonts w:ascii="Twinkl" w:hAnsi="Twinkl"/>
                <w:sz w:val="24"/>
                <w:szCs w:val="24"/>
              </w:rPr>
            </w:pPr>
          </w:p>
        </w:tc>
        <w:tc>
          <w:tcPr>
            <w:tcW w:w="5103" w:type="dxa"/>
          </w:tcPr>
          <w:p w14:paraId="3176C472" w14:textId="15A7306D" w:rsidR="00537AE8" w:rsidRPr="00726C4E" w:rsidRDefault="00537AE8" w:rsidP="00537AE8">
            <w:pPr>
              <w:spacing w:before="120"/>
              <w:cnfStyle w:val="000000100000" w:firstRow="0" w:lastRow="0" w:firstColumn="0" w:lastColumn="0" w:oddVBand="0" w:evenVBand="0" w:oddHBand="1" w:evenHBand="0" w:firstRowFirstColumn="0" w:firstRowLastColumn="0" w:lastRowFirstColumn="0" w:lastRowLastColumn="0"/>
              <w:rPr>
                <w:rFonts w:ascii="Twinkl" w:hAnsi="Twinkl"/>
                <w:sz w:val="24"/>
                <w:szCs w:val="24"/>
              </w:rPr>
            </w:pPr>
            <w:r>
              <w:rPr>
                <w:rFonts w:ascii="Twinkl" w:hAnsi="Twinkl"/>
                <w:bCs/>
              </w:rPr>
              <w:t xml:space="preserve">Pupils to be assessed by NHS SALT. Identification of communication strengths and needs. Communication </w:t>
            </w:r>
            <w:proofErr w:type="gramStart"/>
            <w:r>
              <w:rPr>
                <w:rFonts w:ascii="Twinkl" w:hAnsi="Twinkl"/>
                <w:bCs/>
              </w:rPr>
              <w:t>I.D’s</w:t>
            </w:r>
            <w:proofErr w:type="gramEnd"/>
            <w:r>
              <w:rPr>
                <w:rFonts w:ascii="Twinkl" w:hAnsi="Twinkl"/>
                <w:bCs/>
              </w:rPr>
              <w:t xml:space="preserve"> and passports to share information.</w:t>
            </w:r>
          </w:p>
        </w:tc>
        <w:tc>
          <w:tcPr>
            <w:tcW w:w="5027" w:type="dxa"/>
          </w:tcPr>
          <w:p w14:paraId="345B092E" w14:textId="4D63C0E6" w:rsidR="00537AE8" w:rsidRPr="008241B8" w:rsidRDefault="00537AE8" w:rsidP="00537AE8">
            <w:pPr>
              <w:spacing w:before="120"/>
              <w:cnfStyle w:val="000000100000" w:firstRow="0" w:lastRow="0" w:firstColumn="0" w:lastColumn="0" w:oddVBand="0" w:evenVBand="0" w:oddHBand="1" w:evenHBand="0" w:firstRowFirstColumn="0" w:firstRowLastColumn="0" w:lastRowFirstColumn="0" w:lastRowLastColumn="0"/>
              <w:rPr>
                <w:rFonts w:ascii="Twinkl" w:hAnsi="Twinkl"/>
                <w:sz w:val="24"/>
                <w:szCs w:val="24"/>
              </w:rPr>
            </w:pPr>
            <w:r>
              <w:rPr>
                <w:rFonts w:ascii="Twinkl" w:hAnsi="Twinkl"/>
              </w:rPr>
              <w:t>Staff will be aware of SLCN of all pupils in their class. Strengths of pupils will be utilised and difficulties will be supported. No pupils will be overlooked and support can be differentiated.</w:t>
            </w:r>
          </w:p>
        </w:tc>
      </w:tr>
      <w:tr w:rsidR="00537AE8" w14:paraId="2E9ED460" w14:textId="77777777" w:rsidTr="008241B8">
        <w:tc>
          <w:tcPr>
            <w:cnfStyle w:val="001000000000" w:firstRow="0" w:lastRow="0" w:firstColumn="1" w:lastColumn="0" w:oddVBand="0" w:evenVBand="0" w:oddHBand="0" w:evenHBand="0" w:firstRowFirstColumn="0" w:firstRowLastColumn="0" w:lastRowFirstColumn="0" w:lastRowLastColumn="0"/>
            <w:tcW w:w="3828" w:type="dxa"/>
          </w:tcPr>
          <w:p w14:paraId="15A7D805" w14:textId="77777777" w:rsidR="00537AE8" w:rsidRPr="009B10E9" w:rsidRDefault="00537AE8" w:rsidP="00537AE8">
            <w:pPr>
              <w:spacing w:before="120" w:after="120"/>
              <w:jc w:val="center"/>
              <w:rPr>
                <w:rFonts w:ascii="Twinkl" w:hAnsi="Twinkl"/>
              </w:rPr>
            </w:pPr>
            <w:r w:rsidRPr="009B10E9">
              <w:rPr>
                <w:rFonts w:ascii="Twinkl" w:hAnsi="Twinkl"/>
              </w:rPr>
              <w:t xml:space="preserve">Staff </w:t>
            </w:r>
            <w:r>
              <w:rPr>
                <w:rFonts w:ascii="Twinkl" w:hAnsi="Twinkl"/>
              </w:rPr>
              <w:t>training</w:t>
            </w:r>
          </w:p>
          <w:p w14:paraId="6316FD9C" w14:textId="77777777" w:rsidR="00537AE8" w:rsidRPr="009B10E9" w:rsidRDefault="00537AE8" w:rsidP="00537AE8">
            <w:pPr>
              <w:spacing w:before="120" w:after="120"/>
              <w:jc w:val="center"/>
              <w:rPr>
                <w:rFonts w:ascii="Twinkl" w:hAnsi="Twinkl"/>
              </w:rPr>
            </w:pPr>
            <w:r w:rsidRPr="00C27095">
              <w:rPr>
                <w:noProof/>
              </w:rPr>
              <w:drawing>
                <wp:anchor distT="0" distB="0" distL="114300" distR="114300" simplePos="0" relativeHeight="251739136" behindDoc="0" locked="0" layoutInCell="1" allowOverlap="1" wp14:anchorId="06A77595" wp14:editId="34EB6FAF">
                  <wp:simplePos x="0" y="0"/>
                  <wp:positionH relativeFrom="column">
                    <wp:posOffset>750128</wp:posOffset>
                  </wp:positionH>
                  <wp:positionV relativeFrom="paragraph">
                    <wp:posOffset>107995</wp:posOffset>
                  </wp:positionV>
                  <wp:extent cx="639884" cy="578102"/>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7105" cy="584626"/>
                          </a:xfrm>
                          <a:prstGeom prst="rect">
                            <a:avLst/>
                          </a:prstGeom>
                        </pic:spPr>
                      </pic:pic>
                    </a:graphicData>
                  </a:graphic>
                  <wp14:sizeRelH relativeFrom="margin">
                    <wp14:pctWidth>0</wp14:pctWidth>
                  </wp14:sizeRelH>
                  <wp14:sizeRelV relativeFrom="margin">
                    <wp14:pctHeight>0</wp14:pctHeight>
                  </wp14:sizeRelV>
                </wp:anchor>
              </w:drawing>
            </w:r>
          </w:p>
          <w:p w14:paraId="040C3E4D" w14:textId="77777777" w:rsidR="00537AE8" w:rsidRPr="009B10E9" w:rsidRDefault="00537AE8" w:rsidP="00537AE8">
            <w:pPr>
              <w:spacing w:before="120" w:after="120"/>
              <w:jc w:val="center"/>
              <w:rPr>
                <w:rFonts w:ascii="Twinkl" w:hAnsi="Twinkl"/>
              </w:rPr>
            </w:pPr>
          </w:p>
          <w:p w14:paraId="5D410149" w14:textId="77777777" w:rsidR="00537AE8" w:rsidRPr="009B10E9" w:rsidRDefault="00537AE8" w:rsidP="00537AE8">
            <w:pPr>
              <w:spacing w:before="120" w:after="120"/>
              <w:rPr>
                <w:noProof/>
              </w:rPr>
            </w:pPr>
          </w:p>
        </w:tc>
        <w:tc>
          <w:tcPr>
            <w:tcW w:w="5103" w:type="dxa"/>
          </w:tcPr>
          <w:p w14:paraId="4DA9EC2A" w14:textId="6E11479E" w:rsidR="00537AE8" w:rsidRPr="00C2032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Pr>
                <w:rFonts w:ascii="Twinkl" w:hAnsi="Twinkl"/>
              </w:rPr>
              <w:t>Staff to receive</w:t>
            </w:r>
            <w:r w:rsidRPr="00C20329">
              <w:rPr>
                <w:rFonts w:ascii="Twinkl" w:hAnsi="Twinkl"/>
              </w:rPr>
              <w:t xml:space="preserve"> regular training to ensure consistency and a whole school approach</w:t>
            </w:r>
            <w:r>
              <w:rPr>
                <w:rFonts w:ascii="Twinkl" w:hAnsi="Twinkl"/>
              </w:rPr>
              <w:t>. Specific training in interventions.</w:t>
            </w:r>
          </w:p>
          <w:p w14:paraId="21DB4555" w14:textId="56894DCF" w:rsidR="00537AE8" w:rsidRDefault="00537AE8" w:rsidP="00537AE8">
            <w:pPr>
              <w:spacing w:before="120"/>
              <w:cnfStyle w:val="000000000000" w:firstRow="0" w:lastRow="0" w:firstColumn="0" w:lastColumn="0" w:oddVBand="0" w:evenVBand="0" w:oddHBand="0" w:evenHBand="0" w:firstRowFirstColumn="0" w:firstRowLastColumn="0" w:lastRowFirstColumn="0" w:lastRowLastColumn="0"/>
              <w:rPr>
                <w:rFonts w:ascii="Twinkl" w:hAnsi="Twinkl"/>
                <w:bCs/>
              </w:rPr>
            </w:pPr>
            <w:r>
              <w:rPr>
                <w:rFonts w:ascii="Twinkl" w:hAnsi="Twinkl"/>
              </w:rPr>
              <w:t>D</w:t>
            </w:r>
            <w:r w:rsidRPr="00C20329">
              <w:rPr>
                <w:rFonts w:ascii="Twinkl" w:hAnsi="Twinkl"/>
              </w:rPr>
              <w:t>rop-in sessions, time to practice, staff to attend</w:t>
            </w:r>
            <w:r>
              <w:rPr>
                <w:rFonts w:ascii="Twinkl" w:hAnsi="Twinkl"/>
              </w:rPr>
              <w:t xml:space="preserve"> </w:t>
            </w:r>
            <w:r w:rsidRPr="00C20329">
              <w:rPr>
                <w:rFonts w:ascii="Twinkl" w:hAnsi="Twinkl"/>
              </w:rPr>
              <w:t>interventions sessions with therapists.</w:t>
            </w:r>
          </w:p>
        </w:tc>
        <w:tc>
          <w:tcPr>
            <w:tcW w:w="5027" w:type="dxa"/>
          </w:tcPr>
          <w:p w14:paraId="4A9968B6" w14:textId="77777777" w:rsidR="00537AE8" w:rsidRPr="00C2032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sidRPr="00C20329">
              <w:rPr>
                <w:rFonts w:ascii="Twinkl" w:hAnsi="Twinkl"/>
              </w:rPr>
              <w:t>Successful whole</w:t>
            </w:r>
            <w:r>
              <w:rPr>
                <w:rFonts w:ascii="Twinkl" w:hAnsi="Twinkl"/>
              </w:rPr>
              <w:t xml:space="preserve"> </w:t>
            </w:r>
            <w:r w:rsidRPr="00C20329">
              <w:rPr>
                <w:rFonts w:ascii="Twinkl" w:hAnsi="Twinkl"/>
              </w:rPr>
              <w:t>school implementation and benefit to children</w:t>
            </w:r>
            <w:r>
              <w:rPr>
                <w:rFonts w:ascii="Twinkl" w:hAnsi="Twinkl"/>
              </w:rPr>
              <w:t>. Total communication approach and environment will be fully embedded.</w:t>
            </w:r>
          </w:p>
          <w:p w14:paraId="73FF925C" w14:textId="77777777" w:rsidR="00537AE8" w:rsidRDefault="00537AE8" w:rsidP="00537AE8">
            <w:pPr>
              <w:spacing w:before="120"/>
              <w:jc w:val="center"/>
              <w:cnfStyle w:val="000000000000" w:firstRow="0" w:lastRow="0" w:firstColumn="0" w:lastColumn="0" w:oddVBand="0" w:evenVBand="0" w:oddHBand="0" w:evenHBand="0" w:firstRowFirstColumn="0" w:firstRowLastColumn="0" w:lastRowFirstColumn="0" w:lastRowLastColumn="0"/>
              <w:rPr>
                <w:rFonts w:ascii="Twinkl" w:hAnsi="Twinkl"/>
              </w:rPr>
            </w:pPr>
          </w:p>
        </w:tc>
      </w:tr>
      <w:tr w:rsidR="00537AE8" w14:paraId="24FFEC9D" w14:textId="77777777" w:rsidTr="0082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B6AF77B" w14:textId="46365C89" w:rsidR="00537AE8" w:rsidRPr="009B10E9" w:rsidRDefault="00537AE8" w:rsidP="00537AE8">
            <w:pPr>
              <w:spacing w:before="120" w:after="120"/>
              <w:jc w:val="center"/>
              <w:rPr>
                <w:rFonts w:ascii="Twinkl" w:hAnsi="Twinkl"/>
                <w:bCs w:val="0"/>
              </w:rPr>
            </w:pPr>
            <w:r w:rsidRPr="009B10E9">
              <w:rPr>
                <w:rFonts w:ascii="Twinkl" w:hAnsi="Twinkl"/>
                <w:bCs w:val="0"/>
              </w:rPr>
              <w:t>Whole school Makaton</w:t>
            </w:r>
          </w:p>
          <w:p w14:paraId="565EC572" w14:textId="0A435C83" w:rsidR="00537AE8" w:rsidRPr="009B10E9" w:rsidRDefault="00537AE8" w:rsidP="00537AE8">
            <w:pPr>
              <w:spacing w:before="120" w:after="120"/>
              <w:rPr>
                <w:rFonts w:ascii="Twinkl" w:hAnsi="Twinkl"/>
                <w:bCs w:val="0"/>
              </w:rPr>
            </w:pPr>
            <w:r w:rsidRPr="009B10E9">
              <w:rPr>
                <w:rFonts w:ascii="Twinkl" w:hAnsi="Twinkl"/>
                <w:noProof/>
              </w:rPr>
              <w:drawing>
                <wp:anchor distT="0" distB="0" distL="114300" distR="114300" simplePos="0" relativeHeight="251717632" behindDoc="0" locked="0" layoutInCell="1" allowOverlap="1" wp14:anchorId="57A279DC" wp14:editId="4C51879D">
                  <wp:simplePos x="0" y="0"/>
                  <wp:positionH relativeFrom="margin">
                    <wp:posOffset>845821</wp:posOffset>
                  </wp:positionH>
                  <wp:positionV relativeFrom="paragraph">
                    <wp:posOffset>32946</wp:posOffset>
                  </wp:positionV>
                  <wp:extent cx="489098" cy="481849"/>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456" cy="488113"/>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Pr>
          <w:p w14:paraId="0CC981D4" w14:textId="115AB4C3" w:rsidR="00537AE8" w:rsidRPr="008241B8"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r w:rsidRPr="00B46BD3">
              <w:rPr>
                <w:rFonts w:ascii="Twinkl" w:hAnsi="Twinkl"/>
                <w:bCs/>
              </w:rPr>
              <w:t xml:space="preserve">Regular training and practice. All staff </w:t>
            </w:r>
            <w:r>
              <w:rPr>
                <w:rFonts w:ascii="Twinkl" w:hAnsi="Twinkl"/>
                <w:bCs/>
              </w:rPr>
              <w:t>to receive basic training</w:t>
            </w:r>
            <w:r w:rsidRPr="00B46BD3">
              <w:rPr>
                <w:rFonts w:ascii="Twinkl" w:hAnsi="Twinkl"/>
                <w:bCs/>
              </w:rPr>
              <w:t xml:space="preserve">. Key staff trained in </w:t>
            </w:r>
            <w:r>
              <w:rPr>
                <w:rFonts w:ascii="Twinkl" w:hAnsi="Twinkl"/>
                <w:bCs/>
              </w:rPr>
              <w:t>Le</w:t>
            </w:r>
            <w:r w:rsidRPr="00B46BD3">
              <w:rPr>
                <w:rFonts w:ascii="Twinkl" w:hAnsi="Twinkl"/>
                <w:bCs/>
              </w:rPr>
              <w:t>vel</w:t>
            </w:r>
            <w:r>
              <w:rPr>
                <w:rFonts w:ascii="Twinkl" w:hAnsi="Twinkl"/>
                <w:bCs/>
              </w:rPr>
              <w:t>s 1/2</w:t>
            </w:r>
            <w:r w:rsidRPr="00B46BD3">
              <w:rPr>
                <w:rFonts w:ascii="Twinkl" w:hAnsi="Twinkl"/>
                <w:bCs/>
              </w:rPr>
              <w:t xml:space="preserve">. Signs of the Week videos for </w:t>
            </w:r>
            <w:r>
              <w:rPr>
                <w:rFonts w:ascii="Twinkl" w:hAnsi="Twinkl"/>
                <w:bCs/>
              </w:rPr>
              <w:t>staff, pupils and parents. Daily o</w:t>
            </w:r>
            <w:r w:rsidRPr="00B46BD3">
              <w:rPr>
                <w:rFonts w:ascii="Twinkl" w:hAnsi="Twinkl"/>
                <w:bCs/>
              </w:rPr>
              <w:t>pportunities</w:t>
            </w:r>
            <w:r w:rsidR="005D6A17">
              <w:rPr>
                <w:rFonts w:ascii="Twinkl" w:hAnsi="Twinkl"/>
                <w:bCs/>
              </w:rPr>
              <w:t xml:space="preserve"> with a</w:t>
            </w:r>
            <w:r w:rsidRPr="00B46BD3">
              <w:rPr>
                <w:rFonts w:ascii="Twinkl" w:hAnsi="Twinkl"/>
                <w:bCs/>
              </w:rPr>
              <w:t>dults modelling</w:t>
            </w:r>
            <w:r w:rsidR="005D6A17">
              <w:rPr>
                <w:rFonts w:ascii="Twinkl" w:hAnsi="Twinkl"/>
                <w:bCs/>
              </w:rPr>
              <w:t>.</w:t>
            </w:r>
          </w:p>
        </w:tc>
        <w:tc>
          <w:tcPr>
            <w:tcW w:w="5027" w:type="dxa"/>
          </w:tcPr>
          <w:p w14:paraId="29866C92" w14:textId="54BD0460" w:rsidR="00537AE8" w:rsidRPr="008241B8"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r>
              <w:rPr>
                <w:rFonts w:ascii="Twinkl" w:hAnsi="Twinkl"/>
                <w:bCs/>
              </w:rPr>
              <w:t>Staff c</w:t>
            </w:r>
            <w:r w:rsidRPr="00B46BD3">
              <w:rPr>
                <w:rFonts w:ascii="Twinkl" w:hAnsi="Twinkl"/>
                <w:bCs/>
              </w:rPr>
              <w:t xml:space="preserve">onfident </w:t>
            </w:r>
            <w:r>
              <w:rPr>
                <w:rFonts w:ascii="Twinkl" w:hAnsi="Twinkl"/>
                <w:bCs/>
              </w:rPr>
              <w:t>when using Makaton. Pupils’ receptive language will be more supported. Pupils to feel empowered to use Makaton themselves. I</w:t>
            </w:r>
            <w:r w:rsidRPr="00B46BD3">
              <w:rPr>
                <w:rFonts w:ascii="Twinkl" w:hAnsi="Twinkl"/>
                <w:bCs/>
              </w:rPr>
              <w:t>mprove</w:t>
            </w:r>
            <w:r>
              <w:rPr>
                <w:rFonts w:ascii="Twinkl" w:hAnsi="Twinkl"/>
                <w:bCs/>
              </w:rPr>
              <w:t xml:space="preserve">ment of well-being, using a multi-modal and pupil-centred </w:t>
            </w:r>
            <w:r w:rsidRPr="00B46BD3">
              <w:rPr>
                <w:rFonts w:ascii="Twinkl" w:hAnsi="Twinkl"/>
                <w:bCs/>
              </w:rPr>
              <w:t>approach</w:t>
            </w:r>
            <w:r>
              <w:rPr>
                <w:rFonts w:ascii="Twinkl" w:hAnsi="Twinkl"/>
                <w:bCs/>
              </w:rPr>
              <w:t>.</w:t>
            </w:r>
          </w:p>
        </w:tc>
      </w:tr>
      <w:tr w:rsidR="00537AE8" w14:paraId="2A2E21EA" w14:textId="77777777" w:rsidTr="008241B8">
        <w:tc>
          <w:tcPr>
            <w:cnfStyle w:val="001000000000" w:firstRow="0" w:lastRow="0" w:firstColumn="1" w:lastColumn="0" w:oddVBand="0" w:evenVBand="0" w:oddHBand="0" w:evenHBand="0" w:firstRowFirstColumn="0" w:firstRowLastColumn="0" w:lastRowFirstColumn="0" w:lastRowLastColumn="0"/>
            <w:tcW w:w="3828" w:type="dxa"/>
          </w:tcPr>
          <w:p w14:paraId="3F027B89" w14:textId="70F16A0D" w:rsidR="00537AE8" w:rsidRPr="009B10E9" w:rsidRDefault="00537AE8" w:rsidP="00537AE8">
            <w:pPr>
              <w:spacing w:before="120" w:after="120"/>
              <w:jc w:val="center"/>
              <w:rPr>
                <w:rFonts w:ascii="Twinkl" w:hAnsi="Twinkl"/>
                <w:bCs w:val="0"/>
              </w:rPr>
            </w:pPr>
            <w:r w:rsidRPr="009B10E9">
              <w:rPr>
                <w:rFonts w:ascii="Twinkl" w:hAnsi="Twinkl"/>
                <w:noProof/>
              </w:rPr>
              <w:drawing>
                <wp:anchor distT="0" distB="0" distL="114300" distR="114300" simplePos="0" relativeHeight="251718656" behindDoc="0" locked="0" layoutInCell="1" allowOverlap="1" wp14:anchorId="1F1BD30A" wp14:editId="2D71DE47">
                  <wp:simplePos x="0" y="0"/>
                  <wp:positionH relativeFrom="margin">
                    <wp:posOffset>905277</wp:posOffset>
                  </wp:positionH>
                  <wp:positionV relativeFrom="paragraph">
                    <wp:posOffset>493704</wp:posOffset>
                  </wp:positionV>
                  <wp:extent cx="407035" cy="509270"/>
                  <wp:effectExtent l="0" t="0" r="0" b="5080"/>
                  <wp:wrapNone/>
                  <wp:docPr id="1030" name="Picture 6" descr="InPrint 3">
                    <a:extLst xmlns:a="http://schemas.openxmlformats.org/drawingml/2006/main">
                      <a:ext uri="{FF2B5EF4-FFF2-40B4-BE49-F238E27FC236}">
                        <a16:creationId xmlns:a16="http://schemas.microsoft.com/office/drawing/2014/main" id="{033B9584-F7F9-425E-8B79-2FE4785CAF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nPrint 3">
                            <a:extLst>
                              <a:ext uri="{FF2B5EF4-FFF2-40B4-BE49-F238E27FC236}">
                                <a16:creationId xmlns:a16="http://schemas.microsoft.com/office/drawing/2014/main" id="{033B9584-F7F9-425E-8B79-2FE4785CAF9A}"/>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5636"/>
                          <a:stretch/>
                        </pic:blipFill>
                        <pic:spPr bwMode="auto">
                          <a:xfrm>
                            <a:off x="0" y="0"/>
                            <a:ext cx="407035" cy="509270"/>
                          </a:xfrm>
                          <a:prstGeom prst="rect">
                            <a:avLst/>
                          </a:prstGeom>
                          <a:noFill/>
                        </pic:spPr>
                      </pic:pic>
                    </a:graphicData>
                  </a:graphic>
                  <wp14:sizeRelH relativeFrom="margin">
                    <wp14:pctWidth>0</wp14:pctWidth>
                  </wp14:sizeRelH>
                  <wp14:sizeRelV relativeFrom="margin">
                    <wp14:pctHeight>0</wp14:pctHeight>
                  </wp14:sizeRelV>
                </wp:anchor>
              </w:drawing>
            </w:r>
            <w:r w:rsidRPr="009B10E9">
              <w:rPr>
                <w:rFonts w:ascii="Twinkl" w:hAnsi="Twinkl"/>
                <w:bCs w:val="0"/>
              </w:rPr>
              <w:t>Communicate in Print approach across the school</w:t>
            </w:r>
          </w:p>
          <w:p w14:paraId="02DAE15B" w14:textId="5A442D49" w:rsidR="00537AE8" w:rsidRPr="009B10E9" w:rsidRDefault="00537AE8" w:rsidP="00537AE8">
            <w:pPr>
              <w:spacing w:before="120" w:after="120"/>
              <w:rPr>
                <w:rFonts w:ascii="Twinkl" w:hAnsi="Twinkl"/>
                <w:bCs w:val="0"/>
              </w:rPr>
            </w:pPr>
          </w:p>
          <w:p w14:paraId="60BE6E97" w14:textId="77777777" w:rsidR="00537AE8" w:rsidRPr="009B10E9" w:rsidRDefault="00537AE8" w:rsidP="00537AE8">
            <w:pPr>
              <w:spacing w:before="120" w:after="120"/>
              <w:rPr>
                <w:rFonts w:ascii="Twinkl" w:hAnsi="Twinkl"/>
                <w:bCs w:val="0"/>
              </w:rPr>
            </w:pPr>
          </w:p>
          <w:p w14:paraId="09251922" w14:textId="60A2CDCF" w:rsidR="00537AE8" w:rsidRPr="009B10E9" w:rsidRDefault="00537AE8" w:rsidP="00537AE8">
            <w:pPr>
              <w:spacing w:before="120" w:after="120"/>
              <w:rPr>
                <w:rFonts w:ascii="Twinkl" w:hAnsi="Twinkl"/>
                <w:bCs w:val="0"/>
                <w:sz w:val="2"/>
                <w:szCs w:val="2"/>
              </w:rPr>
            </w:pPr>
          </w:p>
        </w:tc>
        <w:tc>
          <w:tcPr>
            <w:tcW w:w="5103" w:type="dxa"/>
          </w:tcPr>
          <w:p w14:paraId="6F41D583" w14:textId="07AE29AD" w:rsidR="00537AE8" w:rsidRPr="009B10E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bCs/>
              </w:rPr>
            </w:pPr>
            <w:proofErr w:type="spellStart"/>
            <w:r>
              <w:rPr>
                <w:rFonts w:ascii="Twinkl" w:hAnsi="Twinkl"/>
                <w:bCs/>
              </w:rPr>
              <w:t>I</w:t>
            </w:r>
            <w:r w:rsidRPr="00B46BD3">
              <w:rPr>
                <w:rFonts w:ascii="Twinkl" w:hAnsi="Twinkl"/>
                <w:bCs/>
              </w:rPr>
              <w:t>n</w:t>
            </w:r>
            <w:r>
              <w:rPr>
                <w:rFonts w:ascii="Twinkl" w:hAnsi="Twinkl"/>
                <w:bCs/>
              </w:rPr>
              <w:t>P</w:t>
            </w:r>
            <w:r w:rsidRPr="00B46BD3">
              <w:rPr>
                <w:rFonts w:ascii="Twinkl" w:hAnsi="Twinkl"/>
                <w:bCs/>
              </w:rPr>
              <w:t>rint</w:t>
            </w:r>
            <w:proofErr w:type="spellEnd"/>
            <w:r w:rsidRPr="00B46BD3">
              <w:rPr>
                <w:rFonts w:ascii="Twinkl" w:hAnsi="Twinkl"/>
                <w:bCs/>
              </w:rPr>
              <w:t xml:space="preserve"> policy for symbol</w:t>
            </w:r>
            <w:r>
              <w:rPr>
                <w:rFonts w:ascii="Twinkl" w:hAnsi="Twinkl"/>
                <w:bCs/>
              </w:rPr>
              <w:t xml:space="preserve"> use across the school</w:t>
            </w:r>
            <w:r w:rsidRPr="00B46BD3">
              <w:rPr>
                <w:rFonts w:ascii="Twinkl" w:hAnsi="Twinkl"/>
                <w:bCs/>
              </w:rPr>
              <w:t xml:space="preserve">. Consistent </w:t>
            </w:r>
            <w:r>
              <w:rPr>
                <w:rFonts w:ascii="Twinkl" w:hAnsi="Twinkl"/>
                <w:bCs/>
              </w:rPr>
              <w:t>use both in primary and secondary. T</w:t>
            </w:r>
            <w:r w:rsidRPr="00B46BD3">
              <w:rPr>
                <w:rFonts w:ascii="Twinkl" w:hAnsi="Twinkl"/>
                <w:bCs/>
              </w:rPr>
              <w:t>raining for staff to be able to use effectively</w:t>
            </w:r>
            <w:r>
              <w:rPr>
                <w:rFonts w:ascii="Twinkl" w:hAnsi="Twinkl"/>
                <w:bCs/>
              </w:rPr>
              <w:t>. Bespoke and differentiated resources to be used to support individual needs.</w:t>
            </w:r>
            <w:r w:rsidR="005D6A17">
              <w:rPr>
                <w:rFonts w:ascii="Twinkl" w:hAnsi="Twinkl"/>
                <w:bCs/>
              </w:rPr>
              <w:t xml:space="preserve"> Bank of resources.</w:t>
            </w:r>
          </w:p>
        </w:tc>
        <w:tc>
          <w:tcPr>
            <w:tcW w:w="5027" w:type="dxa"/>
          </w:tcPr>
          <w:p w14:paraId="2423907C" w14:textId="60701569" w:rsidR="00537AE8" w:rsidRPr="00B46BD3"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bCs/>
              </w:rPr>
            </w:pPr>
            <w:r>
              <w:rPr>
                <w:rFonts w:ascii="Twinkl" w:hAnsi="Twinkl"/>
                <w:bCs/>
              </w:rPr>
              <w:t>Whole school total communication environment will be more embedded. Pupils will be able to</w:t>
            </w:r>
            <w:r w:rsidRPr="00B46BD3">
              <w:rPr>
                <w:rFonts w:ascii="Twinkl" w:hAnsi="Twinkl"/>
                <w:bCs/>
              </w:rPr>
              <w:t xml:space="preserve"> participate more in communication and </w:t>
            </w:r>
            <w:r>
              <w:rPr>
                <w:rFonts w:ascii="Twinkl" w:hAnsi="Twinkl"/>
                <w:bCs/>
              </w:rPr>
              <w:t>will be able to access all areas of the curriculum.</w:t>
            </w:r>
          </w:p>
          <w:p w14:paraId="4BA8EA37" w14:textId="56489ACB" w:rsidR="00537AE8" w:rsidRPr="00B46BD3"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p>
        </w:tc>
      </w:tr>
      <w:tr w:rsidR="00537AE8" w14:paraId="3AA693F7" w14:textId="77777777" w:rsidTr="0082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7D39544" w14:textId="5E2845AC" w:rsidR="00537AE8" w:rsidRPr="009B10E9" w:rsidRDefault="00537AE8" w:rsidP="00537AE8">
            <w:pPr>
              <w:spacing w:before="120" w:after="120"/>
              <w:jc w:val="center"/>
              <w:rPr>
                <w:rFonts w:ascii="Twinkl" w:hAnsi="Twinkl"/>
                <w:bCs w:val="0"/>
              </w:rPr>
            </w:pPr>
            <w:r w:rsidRPr="009B10E9">
              <w:rPr>
                <w:rFonts w:ascii="Twinkl" w:hAnsi="Twinkl"/>
                <w:noProof/>
              </w:rPr>
              <w:drawing>
                <wp:anchor distT="0" distB="0" distL="114300" distR="114300" simplePos="0" relativeHeight="251745280" behindDoc="0" locked="0" layoutInCell="1" allowOverlap="1" wp14:anchorId="0F8F7E24" wp14:editId="58A9E0BA">
                  <wp:simplePos x="0" y="0"/>
                  <wp:positionH relativeFrom="margin">
                    <wp:posOffset>877570</wp:posOffset>
                  </wp:positionH>
                  <wp:positionV relativeFrom="paragraph">
                    <wp:posOffset>330200</wp:posOffset>
                  </wp:positionV>
                  <wp:extent cx="549275" cy="545465"/>
                  <wp:effectExtent l="0" t="0" r="317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9275" cy="545465"/>
                          </a:xfrm>
                          <a:prstGeom prst="rect">
                            <a:avLst/>
                          </a:prstGeom>
                        </pic:spPr>
                      </pic:pic>
                    </a:graphicData>
                  </a:graphic>
                  <wp14:sizeRelH relativeFrom="margin">
                    <wp14:pctWidth>0</wp14:pctWidth>
                  </wp14:sizeRelH>
                  <wp14:sizeRelV relativeFrom="margin">
                    <wp14:pctHeight>0</wp14:pctHeight>
                  </wp14:sizeRelV>
                </wp:anchor>
              </w:drawing>
            </w:r>
            <w:r w:rsidRPr="009B10E9">
              <w:rPr>
                <w:rFonts w:ascii="Twinkl" w:hAnsi="Twinkl"/>
                <w:bCs w:val="0"/>
              </w:rPr>
              <w:t>AAC support across school</w:t>
            </w:r>
          </w:p>
          <w:p w14:paraId="61EF0CE3" w14:textId="2C413F5B" w:rsidR="00537AE8" w:rsidRPr="009B10E9" w:rsidRDefault="00537AE8" w:rsidP="00537AE8">
            <w:pPr>
              <w:spacing w:before="120" w:after="120"/>
              <w:jc w:val="center"/>
              <w:rPr>
                <w:rFonts w:ascii="Twinkl" w:hAnsi="Twinkl"/>
                <w:noProof/>
              </w:rPr>
            </w:pPr>
          </w:p>
        </w:tc>
        <w:tc>
          <w:tcPr>
            <w:tcW w:w="5103" w:type="dxa"/>
          </w:tcPr>
          <w:p w14:paraId="560F02E7" w14:textId="77777777" w:rsidR="00537AE8" w:rsidRDefault="005D6A17"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r>
              <w:rPr>
                <w:rFonts w:ascii="Twinkl" w:hAnsi="Twinkl"/>
                <w:bCs/>
              </w:rPr>
              <w:t xml:space="preserve">Staff training. </w:t>
            </w:r>
            <w:r w:rsidR="00537AE8" w:rsidRPr="00B46BD3">
              <w:rPr>
                <w:rFonts w:ascii="Twinkl" w:hAnsi="Twinkl"/>
                <w:bCs/>
              </w:rPr>
              <w:t xml:space="preserve">Key staff </w:t>
            </w:r>
            <w:r w:rsidR="00537AE8">
              <w:rPr>
                <w:rFonts w:ascii="Twinkl" w:hAnsi="Twinkl"/>
                <w:bCs/>
              </w:rPr>
              <w:t>to receive more specialist training</w:t>
            </w:r>
            <w:r w:rsidR="00537AE8" w:rsidRPr="00B46BD3">
              <w:rPr>
                <w:rFonts w:ascii="Twinkl" w:hAnsi="Twinkl"/>
                <w:bCs/>
              </w:rPr>
              <w:t>. Consistent approach with grids and visuals. Purchase of equipment for those who need it. Grid licenses to be rolled out.</w:t>
            </w:r>
          </w:p>
          <w:p w14:paraId="2ACE46BE" w14:textId="5F623819" w:rsidR="005D6A17" w:rsidRDefault="005D6A17"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p>
        </w:tc>
        <w:tc>
          <w:tcPr>
            <w:tcW w:w="5027" w:type="dxa"/>
          </w:tcPr>
          <w:p w14:paraId="19850C7D" w14:textId="77777777" w:rsidR="00537AE8" w:rsidRPr="00B46BD3"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r>
              <w:rPr>
                <w:rFonts w:ascii="Twinkl" w:hAnsi="Twinkl"/>
                <w:bCs/>
              </w:rPr>
              <w:t>All pupils will have a voice. They will be able to express their wants, needs and opinions. Regulation will be more successful.</w:t>
            </w:r>
          </w:p>
          <w:p w14:paraId="467CBE8A" w14:textId="77777777" w:rsidR="00537AE8"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bCs/>
              </w:rPr>
            </w:pPr>
          </w:p>
        </w:tc>
      </w:tr>
      <w:tr w:rsidR="00537AE8" w14:paraId="34B985D2" w14:textId="77777777" w:rsidTr="00AA7E35">
        <w:trPr>
          <w:trHeight w:val="385"/>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tcPr>
          <w:p w14:paraId="61E5AF01" w14:textId="4F0837C3" w:rsidR="00537AE8" w:rsidRPr="00AA7E35" w:rsidRDefault="00537AE8" w:rsidP="00537AE8">
            <w:pPr>
              <w:spacing w:before="120" w:after="120"/>
              <w:jc w:val="center"/>
              <w:rPr>
                <w:rFonts w:ascii="Twinkl" w:hAnsi="Twinkl"/>
              </w:rPr>
            </w:pPr>
            <w:r w:rsidRPr="00AA7E35">
              <w:rPr>
                <w:rFonts w:ascii="Twinkl" w:hAnsi="Twinkl"/>
                <w:sz w:val="24"/>
                <w:szCs w:val="24"/>
              </w:rPr>
              <w:t>Objective- Intent- What?</w:t>
            </w:r>
          </w:p>
        </w:tc>
        <w:tc>
          <w:tcPr>
            <w:tcW w:w="5103" w:type="dxa"/>
            <w:tcBorders>
              <w:bottom w:val="single" w:sz="4" w:space="0" w:color="auto"/>
            </w:tcBorders>
          </w:tcPr>
          <w:p w14:paraId="4377A184" w14:textId="09501181" w:rsidR="00537AE8" w:rsidRPr="00AA7E35" w:rsidRDefault="00537AE8" w:rsidP="00537AE8">
            <w:pPr>
              <w:spacing w:before="120" w:after="120"/>
              <w:jc w:val="center"/>
              <w:cnfStyle w:val="000000000000" w:firstRow="0" w:lastRow="0" w:firstColumn="0" w:lastColumn="0" w:oddVBand="0" w:evenVBand="0" w:oddHBand="0" w:evenHBand="0" w:firstRowFirstColumn="0" w:firstRowLastColumn="0" w:lastRowFirstColumn="0" w:lastRowLastColumn="0"/>
              <w:rPr>
                <w:rFonts w:ascii="Twinkl" w:hAnsi="Twinkl"/>
                <w:b/>
                <w:bCs/>
              </w:rPr>
            </w:pPr>
            <w:r w:rsidRPr="00AA7E35">
              <w:rPr>
                <w:rFonts w:ascii="Twinkl" w:hAnsi="Twinkl"/>
                <w:b/>
                <w:bCs/>
                <w:sz w:val="24"/>
                <w:szCs w:val="24"/>
              </w:rPr>
              <w:t>Actions- Implementation-How?</w:t>
            </w:r>
          </w:p>
        </w:tc>
        <w:tc>
          <w:tcPr>
            <w:tcW w:w="5027" w:type="dxa"/>
            <w:tcBorders>
              <w:bottom w:val="single" w:sz="4" w:space="0" w:color="auto"/>
            </w:tcBorders>
          </w:tcPr>
          <w:p w14:paraId="5F7C0ADC" w14:textId="5FBC3749" w:rsidR="00537AE8" w:rsidRPr="00AA7E35" w:rsidRDefault="00537AE8" w:rsidP="00537AE8">
            <w:pPr>
              <w:spacing w:before="120" w:after="120"/>
              <w:jc w:val="center"/>
              <w:cnfStyle w:val="000000000000" w:firstRow="0" w:lastRow="0" w:firstColumn="0" w:lastColumn="0" w:oddVBand="0" w:evenVBand="0" w:oddHBand="0" w:evenHBand="0" w:firstRowFirstColumn="0" w:firstRowLastColumn="0" w:lastRowFirstColumn="0" w:lastRowLastColumn="0"/>
              <w:rPr>
                <w:rFonts w:ascii="Twinkl" w:hAnsi="Twinkl"/>
                <w:b/>
                <w:bCs/>
              </w:rPr>
            </w:pPr>
            <w:r w:rsidRPr="00AA7E35">
              <w:rPr>
                <w:rFonts w:ascii="Twinkl" w:hAnsi="Twinkl"/>
                <w:b/>
                <w:bCs/>
                <w:sz w:val="24"/>
                <w:szCs w:val="24"/>
              </w:rPr>
              <w:t>Success – Impact – Why?</w:t>
            </w:r>
          </w:p>
        </w:tc>
      </w:tr>
      <w:tr w:rsidR="00537AE8" w14:paraId="1B2979CA" w14:textId="77777777" w:rsidTr="00AA7E35">
        <w:trPr>
          <w:cnfStyle w:val="000000100000" w:firstRow="0" w:lastRow="0" w:firstColumn="0" w:lastColumn="0" w:oddVBand="0" w:evenVBand="0" w:oddHBand="1" w:evenHBand="0" w:firstRowFirstColumn="0" w:firstRowLastColumn="0" w:lastRowFirstColumn="0" w:lastRowLastColumn="0"/>
          <w:trHeight w:val="2067"/>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tcBorders>
          </w:tcPr>
          <w:p w14:paraId="0BF678E9" w14:textId="6F57AAC3" w:rsidR="00537AE8" w:rsidRPr="009B10E9" w:rsidRDefault="00537AE8" w:rsidP="00537AE8">
            <w:pPr>
              <w:tabs>
                <w:tab w:val="left" w:pos="2595"/>
              </w:tabs>
              <w:spacing w:before="120" w:after="120"/>
              <w:jc w:val="center"/>
              <w:rPr>
                <w:rFonts w:ascii="Twinkl" w:hAnsi="Twinkl"/>
              </w:rPr>
            </w:pPr>
            <w:r w:rsidRPr="009B10E9">
              <w:rPr>
                <w:noProof/>
              </w:rPr>
              <w:lastRenderedPageBreak/>
              <w:drawing>
                <wp:anchor distT="0" distB="0" distL="114300" distR="114300" simplePos="0" relativeHeight="251741184" behindDoc="0" locked="0" layoutInCell="1" allowOverlap="1" wp14:anchorId="27FC6006" wp14:editId="716BB484">
                  <wp:simplePos x="0" y="0"/>
                  <wp:positionH relativeFrom="column">
                    <wp:posOffset>719071</wp:posOffset>
                  </wp:positionH>
                  <wp:positionV relativeFrom="paragraph">
                    <wp:posOffset>363616</wp:posOffset>
                  </wp:positionV>
                  <wp:extent cx="688064" cy="6880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88420" cy="688420"/>
                          </a:xfrm>
                          <a:prstGeom prst="rect">
                            <a:avLst/>
                          </a:prstGeom>
                        </pic:spPr>
                      </pic:pic>
                    </a:graphicData>
                  </a:graphic>
                  <wp14:sizeRelH relativeFrom="margin">
                    <wp14:pctWidth>0</wp14:pctWidth>
                  </wp14:sizeRelH>
                  <wp14:sizeRelV relativeFrom="margin">
                    <wp14:pctHeight>0</wp14:pctHeight>
                  </wp14:sizeRelV>
                </wp:anchor>
              </w:drawing>
            </w:r>
            <w:r w:rsidRPr="009B10E9">
              <w:rPr>
                <w:rFonts w:ascii="Twinkl" w:hAnsi="Twinkl"/>
              </w:rPr>
              <w:t>Improved social communication</w:t>
            </w:r>
          </w:p>
        </w:tc>
        <w:tc>
          <w:tcPr>
            <w:tcW w:w="5103" w:type="dxa"/>
            <w:tcBorders>
              <w:top w:val="single" w:sz="4" w:space="0" w:color="auto"/>
            </w:tcBorders>
          </w:tcPr>
          <w:p w14:paraId="0989499B" w14:textId="6F000966" w:rsidR="00537AE8" w:rsidRPr="00C20329" w:rsidRDefault="00A023B6"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r>
              <w:rPr>
                <w:rFonts w:ascii="Twinkl" w:hAnsi="Twinkl"/>
              </w:rPr>
              <w:t xml:space="preserve">Learning walks. </w:t>
            </w:r>
            <w:r w:rsidR="00537AE8">
              <w:rPr>
                <w:rFonts w:ascii="Twinkl" w:hAnsi="Twinkl"/>
              </w:rPr>
              <w:t>More l</w:t>
            </w:r>
            <w:r w:rsidR="00537AE8" w:rsidRPr="00C20329">
              <w:rPr>
                <w:rFonts w:ascii="Twinkl" w:hAnsi="Twinkl"/>
              </w:rPr>
              <w:t xml:space="preserve">unch clubs and social communication games. </w:t>
            </w:r>
            <w:r w:rsidR="00537AE8">
              <w:rPr>
                <w:rFonts w:ascii="Twinkl" w:hAnsi="Twinkl"/>
              </w:rPr>
              <w:t>More emphasis on snack time across school. Staff modelling good communication skills within real-life settings. R</w:t>
            </w:r>
            <w:r w:rsidR="00537AE8" w:rsidRPr="00C20329">
              <w:rPr>
                <w:rFonts w:ascii="Twinkl" w:hAnsi="Twinkl"/>
              </w:rPr>
              <w:t>esources</w:t>
            </w:r>
            <w:r w:rsidR="00537AE8">
              <w:rPr>
                <w:rFonts w:ascii="Twinkl" w:hAnsi="Twinkl"/>
              </w:rPr>
              <w:t>, visuals</w:t>
            </w:r>
            <w:r w:rsidR="00537AE8" w:rsidRPr="00C20329">
              <w:rPr>
                <w:rFonts w:ascii="Twinkl" w:hAnsi="Twinkl"/>
              </w:rPr>
              <w:t xml:space="preserve"> and guidance to support this.</w:t>
            </w:r>
          </w:p>
        </w:tc>
        <w:tc>
          <w:tcPr>
            <w:tcW w:w="5027" w:type="dxa"/>
            <w:tcBorders>
              <w:top w:val="single" w:sz="4" w:space="0" w:color="auto"/>
            </w:tcBorders>
          </w:tcPr>
          <w:p w14:paraId="72D9734E" w14:textId="3F072926" w:rsidR="00537AE8" w:rsidRPr="00C20329"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r w:rsidRPr="00C20329">
              <w:rPr>
                <w:rFonts w:ascii="Twinkl" w:hAnsi="Twinkl"/>
              </w:rPr>
              <w:t>Successful friendships, improved wellbeing and maintained relationships.</w:t>
            </w:r>
            <w:r>
              <w:rPr>
                <w:rFonts w:ascii="Twinkl" w:hAnsi="Twinkl"/>
              </w:rPr>
              <w:t xml:space="preserve"> Pupils will gain transferable skills which will support them as they transition into adulthood.</w:t>
            </w:r>
          </w:p>
        </w:tc>
      </w:tr>
      <w:tr w:rsidR="00537AE8" w14:paraId="6D7E2DA5" w14:textId="77777777" w:rsidTr="00AA7E35">
        <w:trPr>
          <w:trHeight w:val="2067"/>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tcBorders>
          </w:tcPr>
          <w:p w14:paraId="7BEEF3E3" w14:textId="534E5192" w:rsidR="00537AE8" w:rsidRPr="009B10E9" w:rsidRDefault="00537AE8" w:rsidP="00537AE8">
            <w:pPr>
              <w:spacing w:before="120" w:after="120"/>
              <w:jc w:val="center"/>
              <w:rPr>
                <w:rFonts w:ascii="Twinkl" w:hAnsi="Twinkl"/>
              </w:rPr>
            </w:pPr>
            <w:r w:rsidRPr="009B10E9">
              <w:rPr>
                <w:rFonts w:ascii="Twinkl" w:hAnsi="Twinkl"/>
                <w:noProof/>
              </w:rPr>
              <w:t>Whole class activities to support specific skills</w:t>
            </w:r>
          </w:p>
          <w:p w14:paraId="190F4620" w14:textId="7E9C2FD1" w:rsidR="00537AE8" w:rsidRPr="009B10E9" w:rsidRDefault="00A023B6" w:rsidP="00537AE8">
            <w:pPr>
              <w:spacing w:before="120" w:after="120"/>
              <w:jc w:val="center"/>
              <w:rPr>
                <w:rFonts w:ascii="Twinkl" w:hAnsi="Twinkl"/>
              </w:rPr>
            </w:pPr>
            <w:r w:rsidRPr="009B10E9">
              <w:rPr>
                <w:rFonts w:ascii="Twinkl" w:hAnsi="Twinkl"/>
                <w:noProof/>
              </w:rPr>
              <w:drawing>
                <wp:anchor distT="0" distB="0" distL="114300" distR="114300" simplePos="0" relativeHeight="251744256" behindDoc="0" locked="0" layoutInCell="1" allowOverlap="1" wp14:anchorId="7A01FA6F" wp14:editId="777BD063">
                  <wp:simplePos x="0" y="0"/>
                  <wp:positionH relativeFrom="margin">
                    <wp:posOffset>843915</wp:posOffset>
                  </wp:positionH>
                  <wp:positionV relativeFrom="paragraph">
                    <wp:posOffset>25075</wp:posOffset>
                  </wp:positionV>
                  <wp:extent cx="524510" cy="516890"/>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4510" cy="516890"/>
                          </a:xfrm>
                          <a:prstGeom prst="rect">
                            <a:avLst/>
                          </a:prstGeom>
                        </pic:spPr>
                      </pic:pic>
                    </a:graphicData>
                  </a:graphic>
                  <wp14:sizeRelH relativeFrom="margin">
                    <wp14:pctWidth>0</wp14:pctWidth>
                  </wp14:sizeRelH>
                  <wp14:sizeRelV relativeFrom="margin">
                    <wp14:pctHeight>0</wp14:pctHeight>
                  </wp14:sizeRelV>
                </wp:anchor>
              </w:drawing>
            </w:r>
          </w:p>
          <w:p w14:paraId="7809EB1C" w14:textId="2ADF483F" w:rsidR="00537AE8" w:rsidRPr="009B10E9" w:rsidRDefault="00537AE8" w:rsidP="00537AE8">
            <w:pPr>
              <w:tabs>
                <w:tab w:val="left" w:pos="2595"/>
              </w:tabs>
              <w:spacing w:before="120" w:after="120"/>
              <w:jc w:val="center"/>
            </w:pPr>
          </w:p>
        </w:tc>
        <w:tc>
          <w:tcPr>
            <w:tcW w:w="5103" w:type="dxa"/>
            <w:tcBorders>
              <w:top w:val="single" w:sz="4" w:space="0" w:color="auto"/>
            </w:tcBorders>
          </w:tcPr>
          <w:p w14:paraId="2F8D8B88" w14:textId="22BF88D4" w:rsidR="00537AE8" w:rsidRPr="00C2032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Pr>
                <w:rFonts w:ascii="Twinkl" w:hAnsi="Twinkl"/>
              </w:rPr>
              <w:t>Time each week in class to develop specific communication skills, such as vocab naming and auditory memory. Activities provided and overseen by SALT.</w:t>
            </w:r>
          </w:p>
        </w:tc>
        <w:tc>
          <w:tcPr>
            <w:tcW w:w="5027" w:type="dxa"/>
            <w:tcBorders>
              <w:top w:val="single" w:sz="4" w:space="0" w:color="auto"/>
            </w:tcBorders>
          </w:tcPr>
          <w:p w14:paraId="642EABB5" w14:textId="28F0F134" w:rsidR="00537AE8" w:rsidRPr="00C2032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sidRPr="00B46BD3">
              <w:rPr>
                <w:rFonts w:ascii="Twinkl" w:hAnsi="Twinkl"/>
              </w:rPr>
              <w:t xml:space="preserve">Wider education opportunities for all. </w:t>
            </w:r>
            <w:r>
              <w:rPr>
                <w:rFonts w:ascii="Twinkl" w:hAnsi="Twinkl"/>
              </w:rPr>
              <w:t>Targeting specific areas of C&amp;I – dedicated time each week to support development of these skills.</w:t>
            </w:r>
          </w:p>
        </w:tc>
      </w:tr>
      <w:tr w:rsidR="00537AE8" w14:paraId="00C702D6" w14:textId="77777777" w:rsidTr="0082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7E33FAD" w14:textId="75755A7E" w:rsidR="00537AE8" w:rsidRPr="009B10E9" w:rsidRDefault="00537AE8" w:rsidP="00537AE8">
            <w:pPr>
              <w:spacing w:before="120" w:after="120"/>
              <w:jc w:val="center"/>
              <w:rPr>
                <w:rFonts w:ascii="Twinkl" w:hAnsi="Twinkl"/>
              </w:rPr>
            </w:pPr>
            <w:r w:rsidRPr="009B10E9">
              <w:rPr>
                <w:noProof/>
              </w:rPr>
              <w:drawing>
                <wp:anchor distT="0" distB="0" distL="114300" distR="114300" simplePos="0" relativeHeight="251742208" behindDoc="0" locked="0" layoutInCell="1" allowOverlap="1" wp14:anchorId="39290B4D" wp14:editId="5A8435FD">
                  <wp:simplePos x="0" y="0"/>
                  <wp:positionH relativeFrom="column">
                    <wp:posOffset>863600</wp:posOffset>
                  </wp:positionH>
                  <wp:positionV relativeFrom="paragraph">
                    <wp:posOffset>320474</wp:posOffset>
                  </wp:positionV>
                  <wp:extent cx="525101" cy="784701"/>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25101" cy="784701"/>
                          </a:xfrm>
                          <a:prstGeom prst="rect">
                            <a:avLst/>
                          </a:prstGeom>
                        </pic:spPr>
                      </pic:pic>
                    </a:graphicData>
                  </a:graphic>
                  <wp14:sizeRelH relativeFrom="margin">
                    <wp14:pctWidth>0</wp14:pctWidth>
                  </wp14:sizeRelH>
                  <wp14:sizeRelV relativeFrom="margin">
                    <wp14:pctHeight>0</wp14:pctHeight>
                  </wp14:sizeRelV>
                </wp:anchor>
              </w:drawing>
            </w:r>
            <w:r w:rsidRPr="009B10E9">
              <w:rPr>
                <w:rFonts w:ascii="Twinkl" w:hAnsi="Twinkl"/>
              </w:rPr>
              <w:t>Specialist support</w:t>
            </w:r>
          </w:p>
        </w:tc>
        <w:tc>
          <w:tcPr>
            <w:tcW w:w="5103" w:type="dxa"/>
          </w:tcPr>
          <w:p w14:paraId="2628A6F0" w14:textId="763BB4B7" w:rsidR="00537AE8"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r>
              <w:rPr>
                <w:rFonts w:ascii="Twinkl" w:hAnsi="Twinkl"/>
              </w:rPr>
              <w:t>Continuation of specialist</w:t>
            </w:r>
            <w:r w:rsidRPr="00C20329">
              <w:rPr>
                <w:rFonts w:ascii="Twinkl" w:hAnsi="Twinkl"/>
              </w:rPr>
              <w:t xml:space="preserve"> </w:t>
            </w:r>
            <w:r>
              <w:rPr>
                <w:rFonts w:ascii="Twinkl" w:hAnsi="Twinkl"/>
              </w:rPr>
              <w:t xml:space="preserve">interventions. Support to class </w:t>
            </w:r>
            <w:r w:rsidRPr="00C20329">
              <w:rPr>
                <w:rFonts w:ascii="Twinkl" w:hAnsi="Twinkl"/>
              </w:rPr>
              <w:t>teams to ensure they can implement</w:t>
            </w:r>
            <w:r>
              <w:rPr>
                <w:rFonts w:ascii="Twinkl" w:hAnsi="Twinkl"/>
              </w:rPr>
              <w:t xml:space="preserve"> interventions across the week</w:t>
            </w:r>
            <w:r w:rsidRPr="00C20329">
              <w:rPr>
                <w:rFonts w:ascii="Twinkl" w:hAnsi="Twinkl"/>
              </w:rPr>
              <w:t>. Continuous reviews of needs</w:t>
            </w:r>
            <w:r>
              <w:rPr>
                <w:rFonts w:ascii="Twinkl" w:hAnsi="Twinkl"/>
              </w:rPr>
              <w:t>, to</w:t>
            </w:r>
            <w:r w:rsidRPr="00C20329">
              <w:rPr>
                <w:rFonts w:ascii="Twinkl" w:hAnsi="Twinkl"/>
              </w:rPr>
              <w:t xml:space="preserve"> adapt </w:t>
            </w:r>
            <w:r>
              <w:rPr>
                <w:rFonts w:ascii="Twinkl" w:hAnsi="Twinkl"/>
              </w:rPr>
              <w:t xml:space="preserve">interventions </w:t>
            </w:r>
            <w:r w:rsidRPr="00C20329">
              <w:rPr>
                <w:rFonts w:ascii="Twinkl" w:hAnsi="Twinkl"/>
              </w:rPr>
              <w:t xml:space="preserve">accordingly. </w:t>
            </w:r>
          </w:p>
          <w:p w14:paraId="02B5BE43" w14:textId="0DC76633" w:rsidR="00537AE8" w:rsidRPr="00C20329"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p>
          <w:p w14:paraId="640ED90A" w14:textId="77777777" w:rsidR="00537AE8" w:rsidRPr="00C20329"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p>
        </w:tc>
        <w:tc>
          <w:tcPr>
            <w:tcW w:w="5027" w:type="dxa"/>
          </w:tcPr>
          <w:p w14:paraId="28A944F4" w14:textId="62AC1803" w:rsidR="00537AE8" w:rsidRPr="00C20329" w:rsidRDefault="00537AE8" w:rsidP="00537AE8">
            <w:pPr>
              <w:spacing w:before="120" w:after="120"/>
              <w:cnfStyle w:val="000000100000" w:firstRow="0" w:lastRow="0" w:firstColumn="0" w:lastColumn="0" w:oddVBand="0" w:evenVBand="0" w:oddHBand="1" w:evenHBand="0" w:firstRowFirstColumn="0" w:firstRowLastColumn="0" w:lastRowFirstColumn="0" w:lastRowLastColumn="0"/>
              <w:rPr>
                <w:rFonts w:ascii="Twinkl" w:hAnsi="Twinkl"/>
              </w:rPr>
            </w:pPr>
            <w:r w:rsidRPr="00C20329">
              <w:rPr>
                <w:rFonts w:ascii="Twinkl" w:hAnsi="Twinkl"/>
              </w:rPr>
              <w:t>Confidence increased for staff team</w:t>
            </w:r>
            <w:r>
              <w:rPr>
                <w:rFonts w:ascii="Twinkl" w:hAnsi="Twinkl"/>
              </w:rPr>
              <w:t>,</w:t>
            </w:r>
            <w:r w:rsidRPr="00C20329">
              <w:rPr>
                <w:rFonts w:ascii="Twinkl" w:hAnsi="Twinkl"/>
              </w:rPr>
              <w:t xml:space="preserve"> parents and individual</w:t>
            </w:r>
            <w:r>
              <w:rPr>
                <w:rFonts w:ascii="Twinkl" w:hAnsi="Twinkl"/>
              </w:rPr>
              <w:t>s</w:t>
            </w:r>
            <w:r w:rsidRPr="00C20329">
              <w:rPr>
                <w:rFonts w:ascii="Twinkl" w:hAnsi="Twinkl"/>
              </w:rPr>
              <w:t>.</w:t>
            </w:r>
            <w:r>
              <w:rPr>
                <w:rFonts w:ascii="Twinkl" w:hAnsi="Twinkl"/>
              </w:rPr>
              <w:t xml:space="preserve"> More successful communication development through a consistent approach.</w:t>
            </w:r>
          </w:p>
        </w:tc>
      </w:tr>
      <w:tr w:rsidR="00537AE8" w14:paraId="6E8EEEEA" w14:textId="77777777" w:rsidTr="008241B8">
        <w:tc>
          <w:tcPr>
            <w:cnfStyle w:val="001000000000" w:firstRow="0" w:lastRow="0" w:firstColumn="1" w:lastColumn="0" w:oddVBand="0" w:evenVBand="0" w:oddHBand="0" w:evenHBand="0" w:firstRowFirstColumn="0" w:firstRowLastColumn="0" w:lastRowFirstColumn="0" w:lastRowLastColumn="0"/>
            <w:tcW w:w="3828" w:type="dxa"/>
          </w:tcPr>
          <w:p w14:paraId="09D1806D" w14:textId="77777777" w:rsidR="00537AE8" w:rsidRPr="009B10E9" w:rsidRDefault="00537AE8" w:rsidP="00537AE8">
            <w:pPr>
              <w:spacing w:before="120" w:after="120"/>
              <w:jc w:val="center"/>
              <w:rPr>
                <w:rFonts w:ascii="Twinkl" w:hAnsi="Twinkl"/>
                <w:bCs w:val="0"/>
              </w:rPr>
            </w:pPr>
            <w:r w:rsidRPr="009B10E9">
              <w:rPr>
                <w:rFonts w:ascii="Twinkl" w:hAnsi="Twinkl"/>
                <w:bCs w:val="0"/>
              </w:rPr>
              <w:t>Parent training in key communication areas</w:t>
            </w:r>
          </w:p>
          <w:p w14:paraId="4538974F" w14:textId="77777777" w:rsidR="00537AE8" w:rsidRPr="009B10E9" w:rsidRDefault="00537AE8" w:rsidP="00537AE8">
            <w:pPr>
              <w:spacing w:before="120" w:after="120"/>
              <w:jc w:val="center"/>
              <w:rPr>
                <w:rFonts w:ascii="Twinkl" w:hAnsi="Twinkl"/>
                <w:bCs w:val="0"/>
              </w:rPr>
            </w:pPr>
            <w:r w:rsidRPr="009B10E9">
              <w:rPr>
                <w:rFonts w:ascii="Twinkl" w:hAnsi="Twinkl"/>
                <w:noProof/>
              </w:rPr>
              <w:drawing>
                <wp:anchor distT="0" distB="0" distL="114300" distR="114300" simplePos="0" relativeHeight="251743232" behindDoc="0" locked="0" layoutInCell="1" allowOverlap="1" wp14:anchorId="27119701" wp14:editId="68DACB04">
                  <wp:simplePos x="0" y="0"/>
                  <wp:positionH relativeFrom="column">
                    <wp:posOffset>882015</wp:posOffset>
                  </wp:positionH>
                  <wp:positionV relativeFrom="paragraph">
                    <wp:posOffset>40168</wp:posOffset>
                  </wp:positionV>
                  <wp:extent cx="524472" cy="520566"/>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4472" cy="520566"/>
                          </a:xfrm>
                          <a:prstGeom prst="rect">
                            <a:avLst/>
                          </a:prstGeom>
                        </pic:spPr>
                      </pic:pic>
                    </a:graphicData>
                  </a:graphic>
                  <wp14:sizeRelH relativeFrom="margin">
                    <wp14:pctWidth>0</wp14:pctWidth>
                  </wp14:sizeRelH>
                  <wp14:sizeRelV relativeFrom="margin">
                    <wp14:pctHeight>0</wp14:pctHeight>
                  </wp14:sizeRelV>
                </wp:anchor>
              </w:drawing>
            </w:r>
          </w:p>
          <w:p w14:paraId="0B1614C8" w14:textId="77777777" w:rsidR="00537AE8" w:rsidRDefault="00537AE8" w:rsidP="00537AE8">
            <w:pPr>
              <w:spacing w:before="120" w:after="120"/>
              <w:jc w:val="center"/>
              <w:rPr>
                <w:rFonts w:ascii="Twinkl" w:hAnsi="Twinkl"/>
                <w:b w:val="0"/>
                <w:bCs w:val="0"/>
              </w:rPr>
            </w:pPr>
          </w:p>
          <w:p w14:paraId="468074B2" w14:textId="6F758902" w:rsidR="00A023B6" w:rsidRPr="009B10E9" w:rsidRDefault="00A023B6" w:rsidP="00537AE8">
            <w:pPr>
              <w:spacing w:before="120" w:after="120"/>
              <w:jc w:val="center"/>
              <w:rPr>
                <w:rFonts w:ascii="Twinkl" w:hAnsi="Twinkl"/>
              </w:rPr>
            </w:pPr>
          </w:p>
        </w:tc>
        <w:tc>
          <w:tcPr>
            <w:tcW w:w="5103" w:type="dxa"/>
          </w:tcPr>
          <w:p w14:paraId="4909BC7C" w14:textId="2CAB4780" w:rsidR="00537AE8"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sidRPr="00B46BD3">
              <w:rPr>
                <w:rFonts w:ascii="Twinkl" w:hAnsi="Twinkl"/>
                <w:bCs/>
              </w:rPr>
              <w:t>Coffee mornings, training sessions, Makaton videos sent home</w:t>
            </w:r>
            <w:r>
              <w:rPr>
                <w:rFonts w:ascii="Twinkl" w:hAnsi="Twinkl"/>
                <w:bCs/>
              </w:rPr>
              <w:t>, regular opportunities to liaise with Interventions team.</w:t>
            </w:r>
          </w:p>
        </w:tc>
        <w:tc>
          <w:tcPr>
            <w:tcW w:w="5027" w:type="dxa"/>
          </w:tcPr>
          <w:p w14:paraId="1590C980" w14:textId="41E2B452" w:rsidR="00537AE8" w:rsidRPr="00C20329" w:rsidRDefault="00537AE8" w:rsidP="00537AE8">
            <w:pPr>
              <w:spacing w:before="120" w:after="120"/>
              <w:cnfStyle w:val="000000000000" w:firstRow="0" w:lastRow="0" w:firstColumn="0" w:lastColumn="0" w:oddVBand="0" w:evenVBand="0" w:oddHBand="0" w:evenHBand="0" w:firstRowFirstColumn="0" w:firstRowLastColumn="0" w:lastRowFirstColumn="0" w:lastRowLastColumn="0"/>
              <w:rPr>
                <w:rFonts w:ascii="Twinkl" w:hAnsi="Twinkl"/>
              </w:rPr>
            </w:pPr>
            <w:r>
              <w:rPr>
                <w:rFonts w:ascii="Twinkl" w:hAnsi="Twinkl"/>
                <w:bCs/>
              </w:rPr>
              <w:t xml:space="preserve">Parents will feel supported and empowered. </w:t>
            </w:r>
            <w:r w:rsidRPr="00B46BD3">
              <w:rPr>
                <w:rFonts w:ascii="Twinkl" w:hAnsi="Twinkl"/>
                <w:bCs/>
              </w:rPr>
              <w:t xml:space="preserve">Everyone is on board </w:t>
            </w:r>
            <w:r>
              <w:rPr>
                <w:rFonts w:ascii="Twinkl" w:hAnsi="Twinkl"/>
                <w:bCs/>
              </w:rPr>
              <w:t xml:space="preserve">with approaches </w:t>
            </w:r>
            <w:r w:rsidRPr="00B46BD3">
              <w:rPr>
                <w:rFonts w:ascii="Twinkl" w:hAnsi="Twinkl"/>
                <w:bCs/>
              </w:rPr>
              <w:t>used</w:t>
            </w:r>
            <w:r>
              <w:rPr>
                <w:rFonts w:ascii="Twinkl" w:hAnsi="Twinkl"/>
                <w:bCs/>
              </w:rPr>
              <w:t>, the support will be consistent</w:t>
            </w:r>
            <w:r w:rsidRPr="00B46BD3">
              <w:rPr>
                <w:rFonts w:ascii="Twinkl" w:hAnsi="Twinkl"/>
                <w:bCs/>
              </w:rPr>
              <w:t xml:space="preserve"> at home and in school.</w:t>
            </w:r>
          </w:p>
        </w:tc>
      </w:tr>
    </w:tbl>
    <w:p w14:paraId="1D6F5585" w14:textId="67C7538E" w:rsidR="00FB4D04" w:rsidRDefault="00FB4D04"/>
    <w:sectPr w:rsidR="00FB4D04" w:rsidSect="008241B8">
      <w:headerReference w:type="default" r:id="rId23"/>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33F8" w14:textId="77777777" w:rsidR="0082485E" w:rsidRDefault="0082485E" w:rsidP="000A09D9">
      <w:pPr>
        <w:spacing w:after="0" w:line="240" w:lineRule="auto"/>
      </w:pPr>
      <w:r>
        <w:separator/>
      </w:r>
    </w:p>
  </w:endnote>
  <w:endnote w:type="continuationSeparator" w:id="0">
    <w:p w14:paraId="6F15CDC0" w14:textId="77777777" w:rsidR="0082485E" w:rsidRDefault="0082485E" w:rsidP="000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D8F4" w14:textId="77777777" w:rsidR="0082485E" w:rsidRDefault="0082485E" w:rsidP="000A09D9">
      <w:pPr>
        <w:spacing w:after="0" w:line="240" w:lineRule="auto"/>
      </w:pPr>
      <w:r>
        <w:separator/>
      </w:r>
    </w:p>
  </w:footnote>
  <w:footnote w:type="continuationSeparator" w:id="0">
    <w:p w14:paraId="45037A99" w14:textId="77777777" w:rsidR="0082485E" w:rsidRDefault="0082485E" w:rsidP="000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54CC" w14:textId="646E6CCD" w:rsidR="000A09D9" w:rsidRPr="00942969" w:rsidRDefault="00942969" w:rsidP="000A09D9">
    <w:pPr>
      <w:pStyle w:val="Header"/>
      <w:jc w:val="center"/>
      <w:rPr>
        <w:rFonts w:ascii="Twinkl" w:hAnsi="Twinkl"/>
        <w:b/>
        <w:bCs/>
        <w:sz w:val="32"/>
        <w:szCs w:val="32"/>
      </w:rPr>
    </w:pPr>
    <w:r w:rsidRPr="00942969">
      <w:rPr>
        <w:noProof/>
        <w:sz w:val="24"/>
        <w:szCs w:val="24"/>
      </w:rPr>
      <w:drawing>
        <wp:anchor distT="0" distB="0" distL="114300" distR="114300" simplePos="0" relativeHeight="251661312" behindDoc="0" locked="0" layoutInCell="1" allowOverlap="1" wp14:anchorId="53389B0D" wp14:editId="7776A3CD">
          <wp:simplePos x="0" y="0"/>
          <wp:positionH relativeFrom="margin">
            <wp:posOffset>7490460</wp:posOffset>
          </wp:positionH>
          <wp:positionV relativeFrom="paragraph">
            <wp:posOffset>-163032</wp:posOffset>
          </wp:positionV>
          <wp:extent cx="1101090" cy="733425"/>
          <wp:effectExtent l="0" t="0" r="3810" b="9525"/>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0075"/>
                  <a:stretch/>
                </pic:blipFill>
                <pic:spPr bwMode="auto">
                  <a:xfrm>
                    <a:off x="0" y="0"/>
                    <a:ext cx="110109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2969">
      <w:rPr>
        <w:rFonts w:ascii="Twinkl" w:hAnsi="Twinkl"/>
        <w:noProof/>
        <w:sz w:val="28"/>
        <w:szCs w:val="28"/>
      </w:rPr>
      <w:drawing>
        <wp:anchor distT="0" distB="0" distL="114300" distR="114300" simplePos="0" relativeHeight="251659264" behindDoc="0" locked="0" layoutInCell="1" allowOverlap="1" wp14:anchorId="59C03A3C" wp14:editId="7B50EDFC">
          <wp:simplePos x="0" y="0"/>
          <wp:positionH relativeFrom="margin">
            <wp:posOffset>241300</wp:posOffset>
          </wp:positionH>
          <wp:positionV relativeFrom="paragraph">
            <wp:posOffset>-183352</wp:posOffset>
          </wp:positionV>
          <wp:extent cx="1421130" cy="660400"/>
          <wp:effectExtent l="0" t="0" r="7620" b="635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t="-3873" r="40611" b="2"/>
                  <a:stretch>
                    <a:fillRect/>
                  </a:stretch>
                </pic:blipFill>
                <pic:spPr bwMode="auto">
                  <a:xfrm>
                    <a:off x="0" y="0"/>
                    <a:ext cx="142113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9D9" w:rsidRPr="00942969">
      <w:rPr>
        <w:rFonts w:ascii="Twinkl" w:hAnsi="Twinkl"/>
        <w:b/>
        <w:bCs/>
        <w:sz w:val="32"/>
        <w:szCs w:val="32"/>
      </w:rPr>
      <w:t>Communication &amp; Interaction Vision</w:t>
    </w:r>
  </w:p>
  <w:p w14:paraId="78E19BAB" w14:textId="021DEA15" w:rsidR="008241B8" w:rsidRPr="00942969" w:rsidRDefault="008241B8" w:rsidP="000A09D9">
    <w:pPr>
      <w:pStyle w:val="Header"/>
      <w:jc w:val="center"/>
      <w:rPr>
        <w:rFonts w:ascii="Twinkl" w:hAnsi="Twinkl"/>
        <w:b/>
        <w:bCs/>
        <w:sz w:val="20"/>
        <w:szCs w:val="20"/>
      </w:rPr>
    </w:pPr>
  </w:p>
  <w:p w14:paraId="50A9DDF4" w14:textId="77777777" w:rsidR="008241B8" w:rsidRPr="008241B8" w:rsidRDefault="008241B8" w:rsidP="000A09D9">
    <w:pPr>
      <w:pStyle w:val="Header"/>
      <w:jc w:val="center"/>
      <w:rPr>
        <w:rFonts w:ascii="Twinkl" w:hAnsi="Twinkl"/>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4F8E"/>
    <w:multiLevelType w:val="hybridMultilevel"/>
    <w:tmpl w:val="960009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D9"/>
    <w:rsid w:val="000077DB"/>
    <w:rsid w:val="000A09D9"/>
    <w:rsid w:val="000D36CA"/>
    <w:rsid w:val="000E530C"/>
    <w:rsid w:val="000F6B4A"/>
    <w:rsid w:val="001205C7"/>
    <w:rsid w:val="00222E50"/>
    <w:rsid w:val="00264A30"/>
    <w:rsid w:val="002B4CF6"/>
    <w:rsid w:val="002C17D8"/>
    <w:rsid w:val="002D3043"/>
    <w:rsid w:val="002D6F48"/>
    <w:rsid w:val="00317B76"/>
    <w:rsid w:val="00341060"/>
    <w:rsid w:val="00341EBC"/>
    <w:rsid w:val="003A54F1"/>
    <w:rsid w:val="003D187F"/>
    <w:rsid w:val="00452BEF"/>
    <w:rsid w:val="00473348"/>
    <w:rsid w:val="004F1E7D"/>
    <w:rsid w:val="00501EAC"/>
    <w:rsid w:val="0052086A"/>
    <w:rsid w:val="00537AE8"/>
    <w:rsid w:val="00551E0C"/>
    <w:rsid w:val="005574E7"/>
    <w:rsid w:val="00562CBF"/>
    <w:rsid w:val="00597222"/>
    <w:rsid w:val="005A01A9"/>
    <w:rsid w:val="005B4196"/>
    <w:rsid w:val="005D6A17"/>
    <w:rsid w:val="006226D0"/>
    <w:rsid w:val="006A7773"/>
    <w:rsid w:val="006C20C7"/>
    <w:rsid w:val="006E31B5"/>
    <w:rsid w:val="00705B9B"/>
    <w:rsid w:val="00726C4E"/>
    <w:rsid w:val="00762BF3"/>
    <w:rsid w:val="00770A4B"/>
    <w:rsid w:val="007B4568"/>
    <w:rsid w:val="007C025B"/>
    <w:rsid w:val="007D2BFB"/>
    <w:rsid w:val="008013B6"/>
    <w:rsid w:val="008154D8"/>
    <w:rsid w:val="0081674A"/>
    <w:rsid w:val="00816A58"/>
    <w:rsid w:val="008241B8"/>
    <w:rsid w:val="0082485E"/>
    <w:rsid w:val="00895857"/>
    <w:rsid w:val="00897DEC"/>
    <w:rsid w:val="009029CB"/>
    <w:rsid w:val="00942969"/>
    <w:rsid w:val="00944AD0"/>
    <w:rsid w:val="009469DF"/>
    <w:rsid w:val="009501A3"/>
    <w:rsid w:val="00967F7E"/>
    <w:rsid w:val="0097545F"/>
    <w:rsid w:val="009B10E9"/>
    <w:rsid w:val="009F3026"/>
    <w:rsid w:val="00A023B6"/>
    <w:rsid w:val="00A572E1"/>
    <w:rsid w:val="00A61671"/>
    <w:rsid w:val="00AA0C7F"/>
    <w:rsid w:val="00AA4CEE"/>
    <w:rsid w:val="00AA7E35"/>
    <w:rsid w:val="00AB63A1"/>
    <w:rsid w:val="00AB6B2E"/>
    <w:rsid w:val="00AC4291"/>
    <w:rsid w:val="00B11987"/>
    <w:rsid w:val="00B311FE"/>
    <w:rsid w:val="00B46BD3"/>
    <w:rsid w:val="00B57609"/>
    <w:rsid w:val="00B6654E"/>
    <w:rsid w:val="00B67FBB"/>
    <w:rsid w:val="00B85A2F"/>
    <w:rsid w:val="00B864CB"/>
    <w:rsid w:val="00BA62CD"/>
    <w:rsid w:val="00BD6C03"/>
    <w:rsid w:val="00BF7515"/>
    <w:rsid w:val="00C05B64"/>
    <w:rsid w:val="00C17FB7"/>
    <w:rsid w:val="00C20329"/>
    <w:rsid w:val="00CA129E"/>
    <w:rsid w:val="00CA607A"/>
    <w:rsid w:val="00CC5A64"/>
    <w:rsid w:val="00D27EC2"/>
    <w:rsid w:val="00D6307E"/>
    <w:rsid w:val="00D7321B"/>
    <w:rsid w:val="00DD20FC"/>
    <w:rsid w:val="00E06383"/>
    <w:rsid w:val="00E86DA6"/>
    <w:rsid w:val="00E91E68"/>
    <w:rsid w:val="00E92A96"/>
    <w:rsid w:val="00F40DD9"/>
    <w:rsid w:val="00F66B9D"/>
    <w:rsid w:val="00F874F9"/>
    <w:rsid w:val="00FA133E"/>
    <w:rsid w:val="00FB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6DDC4"/>
  <w15:chartTrackingRefBased/>
  <w15:docId w15:val="{A21C0946-58BA-4B67-934B-E4733D55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9D9"/>
  </w:style>
  <w:style w:type="paragraph" w:styleId="Footer">
    <w:name w:val="footer"/>
    <w:basedOn w:val="Normal"/>
    <w:link w:val="FooterChar"/>
    <w:uiPriority w:val="99"/>
    <w:unhideWhenUsed/>
    <w:rsid w:val="000A0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9D9"/>
  </w:style>
  <w:style w:type="table" w:styleId="TableGrid">
    <w:name w:val="Table Grid"/>
    <w:basedOn w:val="TableNormal"/>
    <w:uiPriority w:val="39"/>
    <w:rsid w:val="005A0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85A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7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eechtarget xmlns="8b1bebe3-2288-41e3-9fe3-7ce99770f9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FBCB2BBBB2C34E9056A64286565303" ma:contentTypeVersion="17" ma:contentTypeDescription="Create a new document." ma:contentTypeScope="" ma:versionID="c26d759d819e4d0533dc151a75327373">
  <xsd:schema xmlns:xsd="http://www.w3.org/2001/XMLSchema" xmlns:xs="http://www.w3.org/2001/XMLSchema" xmlns:p="http://schemas.microsoft.com/office/2006/metadata/properties" xmlns:ns2="8b1bebe3-2288-41e3-9fe3-7ce99770f9e0" xmlns:ns3="1f7ec901-4a9d-401f-a764-839e33c02716" targetNamespace="http://schemas.microsoft.com/office/2006/metadata/properties" ma:root="true" ma:fieldsID="f55b8ec6f4c2626abdf6b6b1e843dc49" ns2:_="" ns3:_="">
    <xsd:import namespace="8b1bebe3-2288-41e3-9fe3-7ce99770f9e0"/>
    <xsd:import namespace="1f7ec901-4a9d-401f-a764-839e33c02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peechtarg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bebe3-2288-41e3-9fe3-7ce99770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peechtarget" ma:index="24" nillable="true" ma:displayName="Speech target" ma:description="Using key words in a sentence or phrase" ma:format="Dropdown" ma:internalName="Speechtarg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ec901-4a9d-401f-a764-839e33c027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6F2A1-0DD9-44CA-8624-0A93FC3CBBA1}">
  <ds:schemaRefs>
    <ds:schemaRef ds:uri="http://schemas.microsoft.com/sharepoint/v3/contenttype/forms"/>
  </ds:schemaRefs>
</ds:datastoreItem>
</file>

<file path=customXml/itemProps2.xml><?xml version="1.0" encoding="utf-8"?>
<ds:datastoreItem xmlns:ds="http://schemas.openxmlformats.org/officeDocument/2006/customXml" ds:itemID="{580B3022-6E71-4D7C-86BC-EC56CD637385}">
  <ds:schemaRefs>
    <ds:schemaRef ds:uri="http://schemas.microsoft.com/office/2006/metadata/properties"/>
    <ds:schemaRef ds:uri="http://schemas.microsoft.com/office/infopath/2007/PartnerControls"/>
    <ds:schemaRef ds:uri="8b1bebe3-2288-41e3-9fe3-7ce99770f9e0"/>
  </ds:schemaRefs>
</ds:datastoreItem>
</file>

<file path=customXml/itemProps3.xml><?xml version="1.0" encoding="utf-8"?>
<ds:datastoreItem xmlns:ds="http://schemas.openxmlformats.org/officeDocument/2006/customXml" ds:itemID="{A4E91EB3-5CD3-4614-9FD1-5279F005B194}">
  <ds:schemaRefs>
    <ds:schemaRef ds:uri="http://schemas.openxmlformats.org/officeDocument/2006/bibliography"/>
  </ds:schemaRefs>
</ds:datastoreItem>
</file>

<file path=customXml/itemProps4.xml><?xml version="1.0" encoding="utf-8"?>
<ds:datastoreItem xmlns:ds="http://schemas.openxmlformats.org/officeDocument/2006/customXml" ds:itemID="{C266EE5D-179C-4033-A168-1900EAA0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bebe3-2288-41e3-9fe3-7ce99770f9e0"/>
    <ds:schemaRef ds:uri="1f7ec901-4a9d-401f-a764-839e33c02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Craig</dc:creator>
  <cp:keywords/>
  <dc:description/>
  <cp:lastModifiedBy>Nicola Noon</cp:lastModifiedBy>
  <cp:revision>2</cp:revision>
  <dcterms:created xsi:type="dcterms:W3CDTF">2025-05-22T13:05:00Z</dcterms:created>
  <dcterms:modified xsi:type="dcterms:W3CDTF">2025-05-22T13:05:00Z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0x01010086FBCB2BBBB2C34E9056A64286565303</vt:lpwstr>
  </property>
</Properties>
</file>